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9964" w14:textId="77777777" w:rsidR="00BA4650" w:rsidRPr="00451F52" w:rsidRDefault="00BA4650" w:rsidP="00BA4650">
      <w:pPr>
        <w:pStyle w:val="Default"/>
        <w:pBdr>
          <w:top w:val="single" w:sz="4" w:space="1" w:color="auto"/>
        </w:pBdr>
        <w:spacing w:line="312" w:lineRule="auto"/>
        <w:contextualSpacing/>
        <w:jc w:val="both"/>
        <w:rPr>
          <w:rFonts w:ascii="Verdana" w:hAnsi="Verdana"/>
          <w:sz w:val="18"/>
          <w:szCs w:val="18"/>
        </w:rPr>
      </w:pPr>
    </w:p>
    <w:p w14:paraId="18967C8E" w14:textId="77777777" w:rsidR="00BA4650" w:rsidRDefault="00BA4650" w:rsidP="00BA4650">
      <w:pPr>
        <w:pStyle w:val="Default"/>
        <w:spacing w:line="312" w:lineRule="auto"/>
        <w:contextualSpacing/>
        <w:jc w:val="center"/>
        <w:rPr>
          <w:rFonts w:ascii="Verdana" w:hAnsi="Verdana"/>
          <w:b/>
          <w:bCs/>
          <w:szCs w:val="18"/>
        </w:rPr>
      </w:pPr>
      <w:r w:rsidRPr="00396510">
        <w:rPr>
          <w:rFonts w:ascii="Verdana" w:hAnsi="Verdana"/>
          <w:b/>
          <w:bCs/>
          <w:szCs w:val="18"/>
        </w:rPr>
        <w:t>GDPR Sprostredkovateľská zmluva</w:t>
      </w:r>
    </w:p>
    <w:p w14:paraId="6035044A" w14:textId="77777777" w:rsidR="00BA4650" w:rsidRPr="00396510" w:rsidRDefault="00BA4650" w:rsidP="00BA4650">
      <w:pPr>
        <w:pStyle w:val="Default"/>
        <w:spacing w:line="312" w:lineRule="auto"/>
        <w:contextualSpacing/>
        <w:jc w:val="both"/>
        <w:rPr>
          <w:rFonts w:ascii="Verdana" w:hAnsi="Verdana"/>
          <w:sz w:val="18"/>
          <w:szCs w:val="18"/>
        </w:rPr>
      </w:pPr>
    </w:p>
    <w:p w14:paraId="6CF26744" w14:textId="77777777" w:rsidR="00BA4650" w:rsidRPr="00396510" w:rsidRDefault="00BA4650" w:rsidP="00BA4650">
      <w:pPr>
        <w:pStyle w:val="Default"/>
        <w:pBdr>
          <w:top w:val="single" w:sz="4" w:space="1" w:color="auto"/>
        </w:pBdr>
        <w:spacing w:line="312" w:lineRule="auto"/>
        <w:contextualSpacing/>
        <w:jc w:val="both"/>
        <w:rPr>
          <w:rFonts w:ascii="Verdana" w:hAnsi="Verdana"/>
          <w:sz w:val="18"/>
          <w:szCs w:val="18"/>
        </w:rPr>
      </w:pPr>
    </w:p>
    <w:p w14:paraId="2A709A7C" w14:textId="1750CFC6" w:rsidR="00BA4650" w:rsidRPr="00396510" w:rsidRDefault="00BA4650" w:rsidP="00BA4650">
      <w:pPr>
        <w:spacing w:after="0" w:line="312" w:lineRule="auto"/>
        <w:contextualSpacing/>
        <w:jc w:val="center"/>
        <w:rPr>
          <w:rFonts w:ascii="Verdana" w:hAnsi="Verdana"/>
          <w:sz w:val="16"/>
          <w:szCs w:val="18"/>
        </w:rPr>
      </w:pPr>
      <w:r w:rsidRPr="00396510">
        <w:rPr>
          <w:rFonts w:ascii="Verdana" w:hAnsi="Verdana"/>
          <w:sz w:val="16"/>
          <w:szCs w:val="18"/>
        </w:rPr>
        <w:t>podľa čl. 28 Nariadenia EP a Rady (EÚ) č. 2016/679</w:t>
      </w:r>
      <w:r w:rsidR="00A12C01">
        <w:rPr>
          <w:rFonts w:ascii="Verdana" w:hAnsi="Verdana"/>
          <w:sz w:val="16"/>
          <w:szCs w:val="18"/>
        </w:rPr>
        <w:t xml:space="preserve"> (ďalej ako „GDPR“) v spojení so zákonom </w:t>
      </w:r>
      <w:r w:rsidRPr="00396510">
        <w:rPr>
          <w:rFonts w:ascii="Verdana" w:hAnsi="Verdana"/>
          <w:sz w:val="16"/>
          <w:szCs w:val="18"/>
        </w:rPr>
        <w:t>č. 18/2018 Z.z. o ochrane osobných údajov a o zmene a doplnení niektorých zákonov v platnom znení (ďalej ako „zákon“) medzi zmluvnými stranami:</w:t>
      </w:r>
    </w:p>
    <w:p w14:paraId="3CE34769" w14:textId="77777777" w:rsidR="00BA4650" w:rsidRPr="00396510" w:rsidRDefault="00BA4650" w:rsidP="00BA4650">
      <w:pPr>
        <w:pStyle w:val="Default"/>
        <w:spacing w:line="312" w:lineRule="auto"/>
        <w:contextualSpacing/>
        <w:jc w:val="both"/>
        <w:rPr>
          <w:rFonts w:ascii="Verdana" w:hAnsi="Verdana"/>
          <w:bCs/>
          <w:sz w:val="18"/>
          <w:szCs w:val="18"/>
        </w:rPr>
      </w:pPr>
    </w:p>
    <w:p w14:paraId="7637621B" w14:textId="01256212" w:rsidR="00BA4650" w:rsidRPr="00737C0A" w:rsidRDefault="00BA4650" w:rsidP="00BA4650">
      <w:pPr>
        <w:pStyle w:val="Default"/>
        <w:spacing w:line="312" w:lineRule="auto"/>
        <w:contextualSpacing/>
        <w:jc w:val="both"/>
        <w:rPr>
          <w:rFonts w:ascii="Verdana" w:hAnsi="Verdana"/>
          <w:b/>
          <w:bCs/>
          <w:sz w:val="18"/>
          <w:szCs w:val="18"/>
        </w:rPr>
      </w:pPr>
      <w:r w:rsidRPr="00737C0A">
        <w:rPr>
          <w:rFonts w:ascii="Verdana" w:hAnsi="Verdana"/>
          <w:bCs/>
          <w:sz w:val="18"/>
          <w:szCs w:val="18"/>
        </w:rPr>
        <w:t>Obchodné meno:</w:t>
      </w:r>
      <w:r w:rsidRPr="00737C0A">
        <w:rPr>
          <w:rFonts w:ascii="Verdana" w:hAnsi="Verdana"/>
          <w:b/>
          <w:bCs/>
          <w:sz w:val="18"/>
          <w:szCs w:val="18"/>
        </w:rPr>
        <w:tab/>
      </w:r>
      <w:r w:rsidRPr="00737C0A">
        <w:rPr>
          <w:rFonts w:ascii="Verdana" w:hAnsi="Verdana"/>
          <w:b/>
          <w:bCs/>
          <w:sz w:val="18"/>
          <w:szCs w:val="18"/>
        </w:rPr>
        <w:tab/>
      </w:r>
      <w:r w:rsidR="00F762E2">
        <w:rPr>
          <w:rFonts w:ascii="Verdana" w:hAnsi="Verdana"/>
          <w:b/>
          <w:bCs/>
          <w:sz w:val="18"/>
          <w:szCs w:val="18"/>
        </w:rPr>
        <w:t>do</w:t>
      </w:r>
      <w:r w:rsidR="00CB1153">
        <w:rPr>
          <w:rFonts w:ascii="Verdana" w:hAnsi="Verdana"/>
          <w:b/>
          <w:sz w:val="18"/>
          <w:szCs w:val="18"/>
        </w:rPr>
        <w:t>pl</w:t>
      </w:r>
      <w:r w:rsidR="004A3981">
        <w:rPr>
          <w:rFonts w:ascii="Verdana" w:hAnsi="Verdana"/>
          <w:b/>
          <w:sz w:val="18"/>
          <w:szCs w:val="18"/>
        </w:rPr>
        <w:t>niť</w:t>
      </w:r>
    </w:p>
    <w:p w14:paraId="45BB9347" w14:textId="02EBD9A1" w:rsidR="00BA4650" w:rsidRPr="00737C0A" w:rsidRDefault="00BA4650" w:rsidP="00BA4650">
      <w:pPr>
        <w:pStyle w:val="Default"/>
        <w:spacing w:line="312" w:lineRule="auto"/>
        <w:contextualSpacing/>
        <w:jc w:val="both"/>
        <w:rPr>
          <w:rFonts w:ascii="Verdana" w:hAnsi="Verdana"/>
          <w:sz w:val="18"/>
          <w:szCs w:val="18"/>
        </w:rPr>
      </w:pPr>
      <w:r w:rsidRPr="00737C0A">
        <w:rPr>
          <w:rFonts w:ascii="Verdana" w:hAnsi="Verdana"/>
          <w:sz w:val="18"/>
          <w:szCs w:val="18"/>
        </w:rPr>
        <w:t xml:space="preserve">Sídlo: </w:t>
      </w:r>
      <w:r w:rsidRPr="00737C0A">
        <w:rPr>
          <w:rFonts w:ascii="Verdana" w:hAnsi="Verdana"/>
          <w:sz w:val="18"/>
          <w:szCs w:val="18"/>
        </w:rPr>
        <w:tab/>
      </w:r>
      <w:r w:rsidRPr="00737C0A">
        <w:rPr>
          <w:rFonts w:ascii="Verdana" w:hAnsi="Verdana"/>
          <w:sz w:val="18"/>
          <w:szCs w:val="18"/>
        </w:rPr>
        <w:tab/>
      </w:r>
      <w:r>
        <w:rPr>
          <w:rFonts w:ascii="Verdana" w:hAnsi="Verdana"/>
          <w:sz w:val="18"/>
          <w:szCs w:val="18"/>
        </w:rPr>
        <w:tab/>
      </w:r>
      <w:r w:rsidRPr="00737C0A">
        <w:rPr>
          <w:rFonts w:ascii="Verdana" w:hAnsi="Verdana"/>
          <w:sz w:val="18"/>
          <w:szCs w:val="18"/>
        </w:rPr>
        <w:tab/>
        <w:t>doplniť</w:t>
      </w:r>
    </w:p>
    <w:p w14:paraId="480DF32B" w14:textId="0862B7B3" w:rsidR="00BA4650" w:rsidRPr="00737C0A" w:rsidRDefault="00BA4650" w:rsidP="00BA4650">
      <w:pPr>
        <w:pStyle w:val="Default"/>
        <w:spacing w:line="312" w:lineRule="auto"/>
        <w:contextualSpacing/>
        <w:jc w:val="both"/>
        <w:rPr>
          <w:rFonts w:ascii="Verdana" w:hAnsi="Verdana"/>
          <w:sz w:val="18"/>
          <w:szCs w:val="18"/>
        </w:rPr>
      </w:pPr>
      <w:r w:rsidRPr="00737C0A">
        <w:rPr>
          <w:rFonts w:ascii="Verdana" w:hAnsi="Verdana"/>
          <w:sz w:val="18"/>
          <w:szCs w:val="18"/>
        </w:rPr>
        <w:t>IČO:</w:t>
      </w:r>
      <w:r w:rsidRPr="00737C0A">
        <w:rPr>
          <w:rFonts w:ascii="Verdana" w:hAnsi="Verdana"/>
          <w:sz w:val="18"/>
          <w:szCs w:val="18"/>
        </w:rPr>
        <w:tab/>
      </w:r>
      <w:r w:rsidRPr="00737C0A">
        <w:rPr>
          <w:rFonts w:ascii="Verdana" w:hAnsi="Verdana"/>
          <w:sz w:val="18"/>
          <w:szCs w:val="18"/>
        </w:rPr>
        <w:tab/>
      </w:r>
      <w:r w:rsidRPr="00737C0A">
        <w:rPr>
          <w:rFonts w:ascii="Verdana" w:hAnsi="Verdana"/>
          <w:sz w:val="18"/>
          <w:szCs w:val="18"/>
        </w:rPr>
        <w:tab/>
      </w:r>
      <w:r w:rsidRPr="00737C0A">
        <w:rPr>
          <w:rFonts w:ascii="Verdana" w:hAnsi="Verdana"/>
          <w:sz w:val="18"/>
          <w:szCs w:val="18"/>
        </w:rPr>
        <w:tab/>
      </w:r>
      <w:r w:rsidR="00CB1153">
        <w:rPr>
          <w:rFonts w:ascii="Verdana" w:hAnsi="Verdana"/>
          <w:sz w:val="18"/>
          <w:szCs w:val="18"/>
        </w:rPr>
        <w:t>doplniť</w:t>
      </w:r>
    </w:p>
    <w:p w14:paraId="5A36936F" w14:textId="6157B3E4" w:rsidR="00BA4650" w:rsidRPr="00737C0A" w:rsidRDefault="00BA4650" w:rsidP="00BA4650">
      <w:pPr>
        <w:pStyle w:val="Default"/>
        <w:spacing w:line="312" w:lineRule="auto"/>
        <w:contextualSpacing/>
        <w:jc w:val="both"/>
        <w:rPr>
          <w:rFonts w:ascii="Verdana" w:hAnsi="Verdana"/>
          <w:sz w:val="18"/>
          <w:szCs w:val="18"/>
        </w:rPr>
      </w:pPr>
      <w:r w:rsidRPr="00737C0A">
        <w:rPr>
          <w:rFonts w:ascii="Verdana" w:hAnsi="Verdana"/>
          <w:sz w:val="18"/>
          <w:szCs w:val="18"/>
        </w:rPr>
        <w:t xml:space="preserve">DIČ: </w:t>
      </w:r>
      <w:r w:rsidRPr="00737C0A">
        <w:rPr>
          <w:rFonts w:ascii="Verdana" w:hAnsi="Verdana"/>
          <w:sz w:val="18"/>
          <w:szCs w:val="18"/>
        </w:rPr>
        <w:tab/>
      </w:r>
      <w:r w:rsidRPr="00737C0A">
        <w:rPr>
          <w:rFonts w:ascii="Verdana" w:hAnsi="Verdana"/>
          <w:sz w:val="18"/>
          <w:szCs w:val="18"/>
        </w:rPr>
        <w:tab/>
      </w:r>
      <w:r w:rsidRPr="00737C0A">
        <w:rPr>
          <w:rFonts w:ascii="Verdana" w:hAnsi="Verdana"/>
          <w:sz w:val="18"/>
          <w:szCs w:val="18"/>
        </w:rPr>
        <w:tab/>
      </w:r>
      <w:r w:rsidRPr="00737C0A">
        <w:rPr>
          <w:rFonts w:ascii="Verdana" w:hAnsi="Verdana"/>
          <w:sz w:val="18"/>
          <w:szCs w:val="18"/>
        </w:rPr>
        <w:tab/>
        <w:t>doplniť</w:t>
      </w:r>
    </w:p>
    <w:p w14:paraId="7AC2E8DB" w14:textId="0916D8C3" w:rsidR="00BA4650" w:rsidRPr="00737C0A" w:rsidRDefault="00BA4650" w:rsidP="00BA4650">
      <w:pPr>
        <w:pStyle w:val="Default"/>
        <w:spacing w:line="312" w:lineRule="auto"/>
        <w:contextualSpacing/>
        <w:jc w:val="both"/>
        <w:rPr>
          <w:rFonts w:ascii="Verdana" w:hAnsi="Verdana"/>
          <w:sz w:val="18"/>
          <w:szCs w:val="18"/>
        </w:rPr>
      </w:pPr>
      <w:r w:rsidRPr="00737C0A">
        <w:rPr>
          <w:rFonts w:ascii="Verdana" w:hAnsi="Verdana"/>
          <w:sz w:val="18"/>
          <w:szCs w:val="18"/>
        </w:rPr>
        <w:t xml:space="preserve">IČ DPH: </w:t>
      </w:r>
      <w:r w:rsidRPr="00737C0A">
        <w:rPr>
          <w:rFonts w:ascii="Verdana" w:hAnsi="Verdana"/>
          <w:sz w:val="18"/>
          <w:szCs w:val="18"/>
        </w:rPr>
        <w:tab/>
      </w:r>
      <w:r w:rsidRPr="00737C0A">
        <w:rPr>
          <w:rFonts w:ascii="Verdana" w:hAnsi="Verdana"/>
          <w:sz w:val="18"/>
          <w:szCs w:val="18"/>
        </w:rPr>
        <w:tab/>
      </w:r>
      <w:r w:rsidRPr="00737C0A">
        <w:rPr>
          <w:rFonts w:ascii="Verdana" w:hAnsi="Verdana"/>
          <w:sz w:val="18"/>
          <w:szCs w:val="18"/>
        </w:rPr>
        <w:tab/>
        <w:t>doplniť</w:t>
      </w:r>
    </w:p>
    <w:p w14:paraId="226C0A1A" w14:textId="782FFB7B" w:rsidR="00BA4650" w:rsidRDefault="00BA4650" w:rsidP="00BA4650">
      <w:pPr>
        <w:pStyle w:val="Default"/>
        <w:spacing w:line="312" w:lineRule="auto"/>
        <w:contextualSpacing/>
        <w:jc w:val="both"/>
        <w:rPr>
          <w:rFonts w:ascii="Verdana" w:hAnsi="Verdana"/>
          <w:sz w:val="18"/>
          <w:szCs w:val="18"/>
        </w:rPr>
      </w:pPr>
      <w:r w:rsidRPr="00737C0A">
        <w:rPr>
          <w:rFonts w:ascii="Verdana" w:hAnsi="Verdana"/>
          <w:sz w:val="18"/>
          <w:szCs w:val="18"/>
        </w:rPr>
        <w:t>Zápis v registri:</w:t>
      </w:r>
      <w:r w:rsidRPr="00737C0A">
        <w:rPr>
          <w:rFonts w:ascii="Verdana" w:hAnsi="Verdana"/>
          <w:sz w:val="18"/>
          <w:szCs w:val="18"/>
        </w:rPr>
        <w:tab/>
      </w:r>
      <w:r w:rsidRPr="00737C0A">
        <w:rPr>
          <w:rFonts w:ascii="Verdana" w:hAnsi="Verdana"/>
          <w:sz w:val="18"/>
          <w:szCs w:val="18"/>
        </w:rPr>
        <w:tab/>
        <w:t xml:space="preserve">OR OS doplniť, Oddiel </w:t>
      </w:r>
      <w:r w:rsidR="00CB1153">
        <w:rPr>
          <w:rFonts w:ascii="Verdana" w:hAnsi="Verdana"/>
          <w:sz w:val="18"/>
          <w:szCs w:val="18"/>
        </w:rPr>
        <w:t>d</w:t>
      </w:r>
      <w:r w:rsidRPr="00737C0A">
        <w:rPr>
          <w:rFonts w:ascii="Verdana" w:hAnsi="Verdana"/>
          <w:sz w:val="18"/>
          <w:szCs w:val="18"/>
        </w:rPr>
        <w:t>oplniť, Vložka č. doplniť</w:t>
      </w:r>
    </w:p>
    <w:p w14:paraId="57A1C667" w14:textId="496307B6" w:rsidR="00BA4650" w:rsidRDefault="00F762E2" w:rsidP="00BA4650">
      <w:pPr>
        <w:pStyle w:val="Default"/>
        <w:spacing w:line="312" w:lineRule="auto"/>
        <w:contextualSpacing/>
        <w:jc w:val="both"/>
        <w:rPr>
          <w:rFonts w:ascii="Verdana" w:hAnsi="Verdana"/>
          <w:sz w:val="18"/>
          <w:szCs w:val="18"/>
        </w:rPr>
      </w:pPr>
      <w:r>
        <w:rPr>
          <w:rFonts w:ascii="Verdana" w:hAnsi="Verdana"/>
          <w:sz w:val="18"/>
          <w:szCs w:val="18"/>
        </w:rPr>
        <w:t>Kontaktná osoba:</w:t>
      </w:r>
      <w:r>
        <w:rPr>
          <w:rFonts w:ascii="Verdana" w:hAnsi="Verdana"/>
          <w:sz w:val="18"/>
          <w:szCs w:val="18"/>
        </w:rPr>
        <w:tab/>
      </w:r>
      <w:r>
        <w:rPr>
          <w:rFonts w:ascii="Verdana" w:hAnsi="Verdana"/>
          <w:sz w:val="18"/>
          <w:szCs w:val="18"/>
        </w:rPr>
        <w:tab/>
      </w:r>
      <w:r w:rsidRPr="00737C0A">
        <w:rPr>
          <w:rFonts w:ascii="Verdana" w:hAnsi="Verdana"/>
          <w:sz w:val="18"/>
          <w:szCs w:val="18"/>
        </w:rPr>
        <w:t>doplniť</w:t>
      </w:r>
    </w:p>
    <w:p w14:paraId="7156245A" w14:textId="4914F51C" w:rsidR="00F762E2" w:rsidRDefault="00F762E2" w:rsidP="00BA4650">
      <w:pPr>
        <w:pStyle w:val="Default"/>
        <w:spacing w:line="312" w:lineRule="auto"/>
        <w:contextualSpacing/>
        <w:jc w:val="both"/>
        <w:rPr>
          <w:rFonts w:ascii="Verdana" w:hAnsi="Verdana"/>
          <w:sz w:val="18"/>
          <w:szCs w:val="18"/>
        </w:rPr>
      </w:pPr>
      <w:r>
        <w:rPr>
          <w:rFonts w:ascii="Verdana" w:hAnsi="Verdana"/>
          <w:sz w:val="18"/>
          <w:szCs w:val="18"/>
        </w:rPr>
        <w:t>E-mail:</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do</w:t>
      </w:r>
      <w:r w:rsidRPr="00737C0A">
        <w:rPr>
          <w:rFonts w:ascii="Verdana" w:hAnsi="Verdana"/>
          <w:sz w:val="18"/>
          <w:szCs w:val="18"/>
        </w:rPr>
        <w:t>plniť</w:t>
      </w:r>
    </w:p>
    <w:p w14:paraId="3D53CBC8" w14:textId="66A63EBD" w:rsidR="00F762E2" w:rsidRPr="00737C0A" w:rsidRDefault="00F762E2" w:rsidP="00F762E2">
      <w:pPr>
        <w:pStyle w:val="Default"/>
        <w:spacing w:line="312" w:lineRule="auto"/>
        <w:contextualSpacing/>
        <w:jc w:val="both"/>
        <w:rPr>
          <w:rFonts w:ascii="Verdana" w:hAnsi="Verdana"/>
          <w:sz w:val="18"/>
          <w:szCs w:val="18"/>
        </w:rPr>
      </w:pPr>
      <w:r>
        <w:rPr>
          <w:rFonts w:ascii="Verdana" w:hAnsi="Verdana"/>
          <w:sz w:val="18"/>
          <w:szCs w:val="18"/>
        </w:rPr>
        <w:t>Tel. číslo:</w:t>
      </w:r>
      <w:r>
        <w:rPr>
          <w:rFonts w:ascii="Verdana" w:hAnsi="Verdana"/>
          <w:sz w:val="18"/>
          <w:szCs w:val="18"/>
        </w:rPr>
        <w:tab/>
      </w:r>
      <w:r>
        <w:rPr>
          <w:rFonts w:ascii="Verdana" w:hAnsi="Verdana"/>
          <w:sz w:val="18"/>
          <w:szCs w:val="18"/>
        </w:rPr>
        <w:tab/>
      </w:r>
      <w:r>
        <w:rPr>
          <w:rFonts w:ascii="Verdana" w:hAnsi="Verdana"/>
          <w:sz w:val="18"/>
          <w:szCs w:val="18"/>
        </w:rPr>
        <w:tab/>
      </w:r>
      <w:r w:rsidRPr="00737C0A">
        <w:rPr>
          <w:rFonts w:ascii="Verdana" w:hAnsi="Verdana"/>
          <w:sz w:val="18"/>
          <w:szCs w:val="18"/>
        </w:rPr>
        <w:t>doplniť</w:t>
      </w:r>
    </w:p>
    <w:p w14:paraId="1922BE85" w14:textId="52BD8BA6" w:rsidR="00F762E2" w:rsidRPr="00396510" w:rsidRDefault="00F762E2" w:rsidP="00BA4650">
      <w:pPr>
        <w:pStyle w:val="Default"/>
        <w:spacing w:line="312" w:lineRule="auto"/>
        <w:contextualSpacing/>
        <w:jc w:val="both"/>
        <w:rPr>
          <w:rFonts w:ascii="Verdana" w:hAnsi="Verdana"/>
          <w:sz w:val="18"/>
          <w:szCs w:val="18"/>
        </w:rPr>
      </w:pPr>
    </w:p>
    <w:p w14:paraId="25CC5AB1" w14:textId="77777777" w:rsidR="00BA4650" w:rsidRPr="00396510" w:rsidRDefault="00BA4650" w:rsidP="00BA4650">
      <w:pPr>
        <w:pStyle w:val="Default"/>
        <w:spacing w:line="312" w:lineRule="auto"/>
        <w:contextualSpacing/>
        <w:jc w:val="both"/>
        <w:rPr>
          <w:rFonts w:ascii="Verdana" w:hAnsi="Verdana"/>
          <w:sz w:val="18"/>
          <w:szCs w:val="18"/>
        </w:rPr>
      </w:pPr>
    </w:p>
    <w:p w14:paraId="2BC00A93" w14:textId="77777777" w:rsidR="00BA4650" w:rsidRPr="00396510" w:rsidRDefault="00BA4650" w:rsidP="00BA4650">
      <w:pPr>
        <w:spacing w:after="0" w:line="312" w:lineRule="auto"/>
        <w:contextualSpacing/>
        <w:jc w:val="both"/>
        <w:rPr>
          <w:rFonts w:ascii="Verdana" w:hAnsi="Verdana"/>
          <w:sz w:val="18"/>
          <w:szCs w:val="18"/>
        </w:rPr>
      </w:pPr>
      <w:r w:rsidRPr="00396510">
        <w:rPr>
          <w:rFonts w:ascii="Verdana" w:hAnsi="Verdana"/>
          <w:sz w:val="18"/>
          <w:szCs w:val="18"/>
        </w:rPr>
        <w:t>(ďalej ako „</w:t>
      </w:r>
      <w:r w:rsidRPr="00396510">
        <w:rPr>
          <w:rFonts w:ascii="Verdana" w:hAnsi="Verdana"/>
          <w:b/>
          <w:sz w:val="18"/>
          <w:szCs w:val="18"/>
        </w:rPr>
        <w:t>prevádzkovateľ</w:t>
      </w:r>
      <w:r w:rsidRPr="00396510">
        <w:rPr>
          <w:rFonts w:ascii="Verdana" w:hAnsi="Verdana"/>
          <w:sz w:val="18"/>
          <w:szCs w:val="18"/>
        </w:rPr>
        <w:t>“ alebo ako „</w:t>
      </w:r>
      <w:r w:rsidRPr="00396510">
        <w:rPr>
          <w:rFonts w:ascii="Verdana" w:hAnsi="Verdana"/>
          <w:b/>
          <w:sz w:val="18"/>
          <w:szCs w:val="18"/>
        </w:rPr>
        <w:t>užívateľ</w:t>
      </w:r>
      <w:r w:rsidRPr="00396510">
        <w:rPr>
          <w:rFonts w:ascii="Verdana" w:hAnsi="Verdana"/>
          <w:sz w:val="18"/>
          <w:szCs w:val="18"/>
        </w:rPr>
        <w:t>“)</w:t>
      </w:r>
    </w:p>
    <w:p w14:paraId="01626DD1" w14:textId="77777777" w:rsidR="00BA4650" w:rsidRPr="00396510" w:rsidRDefault="00BA4650" w:rsidP="00BA4650">
      <w:pPr>
        <w:pStyle w:val="Default"/>
        <w:spacing w:line="312" w:lineRule="auto"/>
        <w:contextualSpacing/>
        <w:jc w:val="both"/>
        <w:rPr>
          <w:rFonts w:ascii="Verdana" w:hAnsi="Verdana"/>
          <w:sz w:val="18"/>
          <w:szCs w:val="18"/>
        </w:rPr>
      </w:pPr>
      <w:r w:rsidRPr="00396510">
        <w:rPr>
          <w:rFonts w:ascii="Verdana" w:hAnsi="Verdana"/>
          <w:sz w:val="18"/>
          <w:szCs w:val="18"/>
        </w:rPr>
        <w:t>a</w:t>
      </w:r>
    </w:p>
    <w:p w14:paraId="381B982F" w14:textId="77777777" w:rsidR="00BA4650" w:rsidRPr="00396510" w:rsidRDefault="00BA4650" w:rsidP="00BA4650">
      <w:pPr>
        <w:pStyle w:val="Default"/>
        <w:spacing w:line="312" w:lineRule="auto"/>
        <w:contextualSpacing/>
        <w:jc w:val="both"/>
        <w:rPr>
          <w:rFonts w:ascii="Verdana" w:hAnsi="Verdana"/>
          <w:sz w:val="18"/>
          <w:szCs w:val="18"/>
        </w:rPr>
      </w:pPr>
    </w:p>
    <w:p w14:paraId="15AA11D4" w14:textId="77777777" w:rsidR="00BA4650" w:rsidRPr="00396510" w:rsidRDefault="00BA4650" w:rsidP="00BA4650">
      <w:pPr>
        <w:pStyle w:val="Default"/>
        <w:spacing w:line="312" w:lineRule="auto"/>
        <w:contextualSpacing/>
        <w:jc w:val="both"/>
        <w:rPr>
          <w:rFonts w:ascii="Verdana" w:hAnsi="Verdana"/>
          <w:b/>
          <w:bCs/>
          <w:sz w:val="18"/>
          <w:szCs w:val="18"/>
        </w:rPr>
      </w:pPr>
      <w:r w:rsidRPr="00396510">
        <w:rPr>
          <w:rFonts w:ascii="Verdana" w:hAnsi="Verdana"/>
          <w:bCs/>
          <w:sz w:val="18"/>
          <w:szCs w:val="18"/>
        </w:rPr>
        <w:t>Obchodné meno:</w:t>
      </w:r>
      <w:r w:rsidRPr="00396510">
        <w:rPr>
          <w:rFonts w:ascii="Verdana" w:hAnsi="Verdana"/>
          <w:bCs/>
          <w:sz w:val="18"/>
          <w:szCs w:val="18"/>
        </w:rPr>
        <w:tab/>
      </w:r>
      <w:r w:rsidRPr="00396510">
        <w:rPr>
          <w:rFonts w:ascii="Verdana" w:hAnsi="Verdana"/>
          <w:b/>
          <w:bCs/>
          <w:sz w:val="18"/>
          <w:szCs w:val="18"/>
        </w:rPr>
        <w:tab/>
        <w:t>HOUR, spol. s r.o.</w:t>
      </w:r>
    </w:p>
    <w:p w14:paraId="387AAD49" w14:textId="77777777" w:rsidR="00BA4650" w:rsidRPr="00396510" w:rsidRDefault="00BA4650" w:rsidP="00BA4650">
      <w:pPr>
        <w:pStyle w:val="Default"/>
        <w:spacing w:line="312" w:lineRule="auto"/>
        <w:contextualSpacing/>
        <w:jc w:val="both"/>
        <w:rPr>
          <w:rFonts w:ascii="Verdana" w:hAnsi="Verdana"/>
          <w:sz w:val="18"/>
          <w:szCs w:val="18"/>
        </w:rPr>
      </w:pPr>
      <w:r w:rsidRPr="00396510">
        <w:rPr>
          <w:rFonts w:ascii="Verdana" w:hAnsi="Verdana"/>
          <w:sz w:val="18"/>
          <w:szCs w:val="18"/>
        </w:rPr>
        <w:t xml:space="preserve">Sídlo: </w:t>
      </w:r>
      <w:r w:rsidRPr="00396510">
        <w:rPr>
          <w:rFonts w:ascii="Verdana" w:hAnsi="Verdana"/>
          <w:sz w:val="18"/>
          <w:szCs w:val="18"/>
        </w:rPr>
        <w:tab/>
      </w:r>
      <w:r w:rsidRPr="00396510">
        <w:rPr>
          <w:rFonts w:ascii="Verdana" w:hAnsi="Verdana"/>
          <w:sz w:val="18"/>
          <w:szCs w:val="18"/>
        </w:rPr>
        <w:tab/>
      </w:r>
      <w:r w:rsidRPr="00396510">
        <w:rPr>
          <w:rFonts w:ascii="Verdana" w:hAnsi="Verdana"/>
          <w:sz w:val="18"/>
          <w:szCs w:val="18"/>
        </w:rPr>
        <w:tab/>
      </w:r>
      <w:r>
        <w:rPr>
          <w:rFonts w:ascii="Verdana" w:hAnsi="Verdana"/>
          <w:sz w:val="18"/>
          <w:szCs w:val="18"/>
        </w:rPr>
        <w:tab/>
      </w:r>
      <w:r w:rsidRPr="00396510">
        <w:rPr>
          <w:rFonts w:ascii="Verdana" w:hAnsi="Verdana"/>
          <w:sz w:val="18"/>
          <w:szCs w:val="18"/>
        </w:rPr>
        <w:t>M. R. Štefánika 836/33, 010 01 Žilina, Slovenská republika</w:t>
      </w:r>
    </w:p>
    <w:p w14:paraId="555696FF" w14:textId="77777777" w:rsidR="00BA4650" w:rsidRPr="00396510" w:rsidRDefault="00BA4650" w:rsidP="00BA4650">
      <w:pPr>
        <w:pStyle w:val="Default"/>
        <w:spacing w:line="312" w:lineRule="auto"/>
        <w:contextualSpacing/>
        <w:jc w:val="both"/>
        <w:rPr>
          <w:rFonts w:ascii="Verdana" w:hAnsi="Verdana"/>
          <w:sz w:val="18"/>
          <w:szCs w:val="18"/>
        </w:rPr>
      </w:pPr>
      <w:r w:rsidRPr="00396510">
        <w:rPr>
          <w:rFonts w:ascii="Verdana" w:hAnsi="Verdana"/>
          <w:sz w:val="18"/>
          <w:szCs w:val="18"/>
        </w:rPr>
        <w:t>IČO:</w:t>
      </w:r>
      <w:r w:rsidRPr="00396510">
        <w:rPr>
          <w:rFonts w:ascii="Verdana" w:hAnsi="Verdana"/>
          <w:sz w:val="18"/>
          <w:szCs w:val="18"/>
        </w:rPr>
        <w:tab/>
      </w:r>
      <w:r w:rsidRPr="00396510">
        <w:rPr>
          <w:rFonts w:ascii="Verdana" w:hAnsi="Verdana"/>
          <w:sz w:val="18"/>
          <w:szCs w:val="18"/>
        </w:rPr>
        <w:tab/>
      </w:r>
      <w:r w:rsidRPr="00396510">
        <w:rPr>
          <w:rFonts w:ascii="Verdana" w:hAnsi="Verdana"/>
          <w:sz w:val="18"/>
          <w:szCs w:val="18"/>
        </w:rPr>
        <w:tab/>
      </w:r>
      <w:r w:rsidRPr="00396510">
        <w:rPr>
          <w:rFonts w:ascii="Verdana" w:hAnsi="Verdana"/>
          <w:sz w:val="18"/>
          <w:szCs w:val="18"/>
        </w:rPr>
        <w:tab/>
        <w:t>31 586 163</w:t>
      </w:r>
    </w:p>
    <w:p w14:paraId="75EB876E" w14:textId="77777777" w:rsidR="00BA4650" w:rsidRPr="00396510" w:rsidRDefault="00BA4650" w:rsidP="00BA4650">
      <w:pPr>
        <w:pStyle w:val="Default"/>
        <w:spacing w:line="312" w:lineRule="auto"/>
        <w:contextualSpacing/>
        <w:jc w:val="both"/>
        <w:rPr>
          <w:rFonts w:ascii="Verdana" w:hAnsi="Verdana"/>
          <w:sz w:val="18"/>
          <w:szCs w:val="18"/>
        </w:rPr>
      </w:pPr>
      <w:r w:rsidRPr="00396510">
        <w:rPr>
          <w:rFonts w:ascii="Verdana" w:hAnsi="Verdana"/>
          <w:sz w:val="18"/>
          <w:szCs w:val="18"/>
        </w:rPr>
        <w:t xml:space="preserve">DIČ: </w:t>
      </w:r>
      <w:r w:rsidRPr="00396510">
        <w:rPr>
          <w:rFonts w:ascii="Verdana" w:hAnsi="Verdana"/>
          <w:sz w:val="18"/>
          <w:szCs w:val="18"/>
        </w:rPr>
        <w:tab/>
      </w:r>
      <w:r w:rsidRPr="00396510">
        <w:rPr>
          <w:rFonts w:ascii="Verdana" w:hAnsi="Verdana"/>
          <w:sz w:val="18"/>
          <w:szCs w:val="18"/>
        </w:rPr>
        <w:tab/>
      </w:r>
      <w:r w:rsidRPr="00396510">
        <w:rPr>
          <w:rFonts w:ascii="Verdana" w:hAnsi="Verdana"/>
          <w:sz w:val="18"/>
          <w:szCs w:val="18"/>
        </w:rPr>
        <w:tab/>
      </w:r>
      <w:r w:rsidRPr="00396510">
        <w:rPr>
          <w:rFonts w:ascii="Verdana" w:hAnsi="Verdana"/>
          <w:sz w:val="18"/>
          <w:szCs w:val="18"/>
        </w:rPr>
        <w:tab/>
      </w:r>
      <w:r w:rsidRPr="000E1AAC">
        <w:rPr>
          <w:rFonts w:ascii="Verdana" w:hAnsi="Verdana"/>
          <w:sz w:val="18"/>
          <w:szCs w:val="18"/>
        </w:rPr>
        <w:t>2020448969</w:t>
      </w:r>
    </w:p>
    <w:p w14:paraId="67B77C26" w14:textId="77777777" w:rsidR="00BA4650" w:rsidRPr="00396510" w:rsidRDefault="00BA4650" w:rsidP="00BA4650">
      <w:pPr>
        <w:pStyle w:val="Default"/>
        <w:spacing w:line="312" w:lineRule="auto"/>
        <w:contextualSpacing/>
        <w:jc w:val="both"/>
        <w:rPr>
          <w:rFonts w:ascii="Verdana" w:hAnsi="Verdana"/>
          <w:sz w:val="18"/>
          <w:szCs w:val="18"/>
        </w:rPr>
      </w:pPr>
      <w:r w:rsidRPr="00396510">
        <w:rPr>
          <w:rFonts w:ascii="Verdana" w:hAnsi="Verdana"/>
          <w:sz w:val="18"/>
          <w:szCs w:val="18"/>
        </w:rPr>
        <w:t xml:space="preserve">IČ DPH: </w:t>
      </w:r>
      <w:r w:rsidRPr="00396510">
        <w:rPr>
          <w:rFonts w:ascii="Verdana" w:hAnsi="Verdana"/>
          <w:sz w:val="18"/>
          <w:szCs w:val="18"/>
        </w:rPr>
        <w:tab/>
      </w:r>
      <w:r w:rsidRPr="00396510">
        <w:rPr>
          <w:rFonts w:ascii="Verdana" w:hAnsi="Verdana"/>
          <w:sz w:val="18"/>
          <w:szCs w:val="18"/>
        </w:rPr>
        <w:tab/>
      </w:r>
      <w:r w:rsidRPr="00396510">
        <w:rPr>
          <w:rFonts w:ascii="Verdana" w:hAnsi="Verdana"/>
          <w:sz w:val="18"/>
          <w:szCs w:val="18"/>
        </w:rPr>
        <w:tab/>
      </w:r>
      <w:r w:rsidRPr="000E1AAC">
        <w:rPr>
          <w:rFonts w:ascii="Verdana" w:hAnsi="Verdana"/>
          <w:sz w:val="18"/>
          <w:szCs w:val="18"/>
        </w:rPr>
        <w:t>SK2020448969</w:t>
      </w:r>
    </w:p>
    <w:p w14:paraId="05229AF2" w14:textId="77777777" w:rsidR="00BA4650" w:rsidRPr="00396510" w:rsidRDefault="00BA4650" w:rsidP="00BA4650">
      <w:pPr>
        <w:pStyle w:val="Default"/>
        <w:spacing w:line="312" w:lineRule="auto"/>
        <w:contextualSpacing/>
        <w:jc w:val="both"/>
        <w:rPr>
          <w:rFonts w:ascii="Verdana" w:hAnsi="Verdana"/>
          <w:sz w:val="18"/>
          <w:szCs w:val="18"/>
        </w:rPr>
      </w:pPr>
      <w:r w:rsidRPr="00396510">
        <w:rPr>
          <w:rFonts w:ascii="Verdana" w:hAnsi="Verdana"/>
          <w:sz w:val="18"/>
          <w:szCs w:val="18"/>
        </w:rPr>
        <w:t>Zápis v registri:</w:t>
      </w:r>
      <w:r w:rsidRPr="00396510">
        <w:rPr>
          <w:rFonts w:ascii="Verdana" w:hAnsi="Verdana"/>
          <w:sz w:val="18"/>
          <w:szCs w:val="18"/>
        </w:rPr>
        <w:tab/>
      </w:r>
      <w:r w:rsidRPr="00396510">
        <w:rPr>
          <w:rFonts w:ascii="Verdana" w:hAnsi="Verdana"/>
          <w:sz w:val="18"/>
          <w:szCs w:val="18"/>
        </w:rPr>
        <w:tab/>
        <w:t>OR OS Žilina, Oddiel Sro, Vložka č. 1182/L</w:t>
      </w:r>
    </w:p>
    <w:p w14:paraId="1B9EE0ED" w14:textId="77777777" w:rsidR="00BA4650" w:rsidRPr="00396510" w:rsidRDefault="00BA4650" w:rsidP="00BA4650">
      <w:pPr>
        <w:pStyle w:val="Default"/>
        <w:spacing w:line="312" w:lineRule="auto"/>
        <w:contextualSpacing/>
        <w:jc w:val="both"/>
        <w:rPr>
          <w:rFonts w:ascii="Verdana" w:hAnsi="Verdana"/>
          <w:sz w:val="18"/>
          <w:szCs w:val="18"/>
        </w:rPr>
      </w:pPr>
    </w:p>
    <w:p w14:paraId="3927A19D" w14:textId="77777777" w:rsidR="00BA4650" w:rsidRPr="00396510" w:rsidRDefault="00BA4650" w:rsidP="00BA4650">
      <w:pPr>
        <w:spacing w:after="0" w:line="312" w:lineRule="auto"/>
        <w:contextualSpacing/>
        <w:jc w:val="both"/>
        <w:rPr>
          <w:rFonts w:ascii="Verdana" w:hAnsi="Verdana"/>
          <w:sz w:val="18"/>
          <w:szCs w:val="18"/>
        </w:rPr>
      </w:pPr>
      <w:r w:rsidRPr="00396510">
        <w:rPr>
          <w:rFonts w:ascii="Verdana" w:hAnsi="Verdana"/>
          <w:sz w:val="18"/>
          <w:szCs w:val="18"/>
        </w:rPr>
        <w:t>(ďalej ako „</w:t>
      </w:r>
      <w:r w:rsidRPr="00396510">
        <w:rPr>
          <w:rFonts w:ascii="Verdana" w:hAnsi="Verdana"/>
          <w:b/>
          <w:sz w:val="18"/>
          <w:szCs w:val="18"/>
        </w:rPr>
        <w:t>sprostredkovateľ</w:t>
      </w:r>
      <w:r w:rsidRPr="00396510">
        <w:rPr>
          <w:rFonts w:ascii="Verdana" w:hAnsi="Verdana"/>
          <w:sz w:val="18"/>
          <w:szCs w:val="18"/>
        </w:rPr>
        <w:t>“ alebo ako „</w:t>
      </w:r>
      <w:r w:rsidRPr="00396510">
        <w:rPr>
          <w:rFonts w:ascii="Verdana" w:hAnsi="Verdana"/>
          <w:b/>
          <w:sz w:val="18"/>
          <w:szCs w:val="18"/>
        </w:rPr>
        <w:t>poskytovateľ</w:t>
      </w:r>
      <w:r w:rsidRPr="00396510">
        <w:rPr>
          <w:rFonts w:ascii="Verdana" w:hAnsi="Verdana"/>
          <w:sz w:val="18"/>
          <w:szCs w:val="18"/>
        </w:rPr>
        <w:t>“)</w:t>
      </w:r>
    </w:p>
    <w:p w14:paraId="406FE2BF" w14:textId="77777777" w:rsidR="00BA4650" w:rsidRPr="00396510" w:rsidRDefault="00BA4650" w:rsidP="00BA4650">
      <w:pPr>
        <w:spacing w:after="0" w:line="312" w:lineRule="auto"/>
        <w:contextualSpacing/>
        <w:jc w:val="both"/>
        <w:rPr>
          <w:rFonts w:ascii="Verdana" w:hAnsi="Verdana"/>
          <w:sz w:val="18"/>
          <w:szCs w:val="18"/>
        </w:rPr>
      </w:pPr>
    </w:p>
    <w:p w14:paraId="1F5A83A5" w14:textId="77777777" w:rsidR="00BA4650" w:rsidRPr="00396510" w:rsidRDefault="00BA4650" w:rsidP="00BA4650">
      <w:pPr>
        <w:spacing w:after="0" w:line="312" w:lineRule="auto"/>
        <w:contextualSpacing/>
        <w:jc w:val="both"/>
        <w:rPr>
          <w:rFonts w:ascii="Verdana" w:hAnsi="Verdana"/>
          <w:sz w:val="18"/>
          <w:szCs w:val="18"/>
        </w:rPr>
      </w:pPr>
      <w:r w:rsidRPr="00396510">
        <w:rPr>
          <w:rFonts w:ascii="Verdana" w:hAnsi="Verdana"/>
          <w:sz w:val="18"/>
          <w:szCs w:val="18"/>
        </w:rPr>
        <w:t>(prevádzkovateľ a sprostredkovateľ alebo užívateľ a poskytovateľ ďalej spolu aj ako „</w:t>
      </w:r>
      <w:r w:rsidRPr="00396510">
        <w:rPr>
          <w:rFonts w:ascii="Verdana" w:hAnsi="Verdana"/>
          <w:b/>
          <w:sz w:val="18"/>
          <w:szCs w:val="18"/>
        </w:rPr>
        <w:t>zmluvné strany</w:t>
      </w:r>
      <w:r w:rsidRPr="00396510">
        <w:rPr>
          <w:rFonts w:ascii="Verdana" w:hAnsi="Verdana"/>
          <w:sz w:val="18"/>
          <w:szCs w:val="18"/>
        </w:rPr>
        <w:t>“)</w:t>
      </w:r>
    </w:p>
    <w:p w14:paraId="6E7904A4" w14:textId="77777777" w:rsidR="00BA4650" w:rsidRPr="00396510" w:rsidRDefault="00BA4650" w:rsidP="00BA4650">
      <w:pPr>
        <w:spacing w:after="0" w:line="312" w:lineRule="auto"/>
        <w:contextualSpacing/>
        <w:jc w:val="both"/>
        <w:rPr>
          <w:rFonts w:ascii="Verdana" w:hAnsi="Verdana"/>
          <w:sz w:val="18"/>
          <w:szCs w:val="18"/>
        </w:rPr>
      </w:pPr>
    </w:p>
    <w:p w14:paraId="33B3EE28" w14:textId="77777777" w:rsidR="00BA4650" w:rsidRPr="00396510" w:rsidRDefault="00BA4650" w:rsidP="00BA4650">
      <w:pPr>
        <w:spacing w:after="0" w:line="312" w:lineRule="auto"/>
        <w:contextualSpacing/>
        <w:jc w:val="both"/>
        <w:rPr>
          <w:rFonts w:ascii="Verdana" w:hAnsi="Verdana"/>
          <w:sz w:val="18"/>
          <w:szCs w:val="18"/>
        </w:rPr>
      </w:pPr>
    </w:p>
    <w:p w14:paraId="18C441A3" w14:textId="77777777" w:rsidR="00BA4650" w:rsidRPr="00396510" w:rsidRDefault="00BA4650" w:rsidP="00BA4650">
      <w:pPr>
        <w:suppressAutoHyphens/>
        <w:spacing w:after="0" w:line="312" w:lineRule="auto"/>
        <w:contextualSpacing/>
        <w:jc w:val="center"/>
        <w:rPr>
          <w:rFonts w:ascii="Verdana" w:eastAsia="Calibri" w:hAnsi="Verdana" w:cs="Verdana"/>
          <w:snapToGrid w:val="0"/>
          <w:spacing w:val="62"/>
          <w:sz w:val="18"/>
          <w:szCs w:val="18"/>
        </w:rPr>
      </w:pPr>
      <w:r w:rsidRPr="00396510">
        <w:rPr>
          <w:rFonts w:ascii="Verdana" w:eastAsia="Calibri" w:hAnsi="Verdana" w:cs="Verdana"/>
          <w:spacing w:val="62"/>
          <w:sz w:val="18"/>
          <w:szCs w:val="18"/>
          <w:lang w:eastAsia="ar-SA"/>
        </w:rPr>
        <w:t xml:space="preserve">zmluvné strany uzatvárajú túto </w:t>
      </w:r>
      <w:r w:rsidRPr="00396510">
        <w:rPr>
          <w:rFonts w:ascii="Verdana" w:eastAsia="Calibri" w:hAnsi="Verdana" w:cs="Verdana"/>
          <w:snapToGrid w:val="0"/>
          <w:spacing w:val="62"/>
          <w:sz w:val="18"/>
          <w:szCs w:val="18"/>
        </w:rPr>
        <w:t>GDPR Sprostredkovateľskú zmluvu (ďalej ako „</w:t>
      </w:r>
      <w:r w:rsidRPr="00396510">
        <w:rPr>
          <w:rFonts w:ascii="Verdana" w:eastAsia="Calibri" w:hAnsi="Verdana" w:cs="Verdana"/>
          <w:b/>
          <w:snapToGrid w:val="0"/>
          <w:spacing w:val="62"/>
          <w:sz w:val="18"/>
          <w:szCs w:val="18"/>
        </w:rPr>
        <w:t>GDPR</w:t>
      </w:r>
      <w:r w:rsidRPr="00396510">
        <w:rPr>
          <w:rFonts w:ascii="Verdana" w:eastAsia="Calibri" w:hAnsi="Verdana" w:cs="Verdana"/>
          <w:snapToGrid w:val="0"/>
          <w:spacing w:val="62"/>
          <w:sz w:val="18"/>
          <w:szCs w:val="18"/>
        </w:rPr>
        <w:t xml:space="preserve"> </w:t>
      </w:r>
      <w:r w:rsidRPr="00396510">
        <w:rPr>
          <w:rFonts w:ascii="Verdana" w:eastAsia="Calibri" w:hAnsi="Verdana" w:cs="Verdana"/>
          <w:b/>
          <w:snapToGrid w:val="0"/>
          <w:spacing w:val="62"/>
          <w:sz w:val="18"/>
          <w:szCs w:val="18"/>
        </w:rPr>
        <w:t>zmluva</w:t>
      </w:r>
      <w:r w:rsidRPr="00396510">
        <w:rPr>
          <w:rFonts w:ascii="Verdana" w:eastAsia="Calibri" w:hAnsi="Verdana" w:cs="Verdana"/>
          <w:snapToGrid w:val="0"/>
          <w:spacing w:val="62"/>
          <w:sz w:val="18"/>
          <w:szCs w:val="18"/>
        </w:rPr>
        <w:t>“) s nasledovným znením:</w:t>
      </w:r>
    </w:p>
    <w:p w14:paraId="3C16BA2B" w14:textId="77777777" w:rsidR="00BA4650" w:rsidRDefault="00BA4650" w:rsidP="00BA4650">
      <w:pPr>
        <w:spacing w:after="0"/>
        <w:rPr>
          <w:rFonts w:ascii="Verdana" w:hAnsi="Verdana"/>
          <w:sz w:val="18"/>
          <w:szCs w:val="18"/>
        </w:rPr>
      </w:pPr>
    </w:p>
    <w:p w14:paraId="4EF0E70D" w14:textId="77777777" w:rsidR="00BA4650" w:rsidRDefault="00BA4650" w:rsidP="00BA4650">
      <w:pPr>
        <w:spacing w:after="0"/>
        <w:rPr>
          <w:rFonts w:ascii="Verdana" w:hAnsi="Verdana"/>
          <w:sz w:val="18"/>
          <w:szCs w:val="18"/>
        </w:rPr>
      </w:pPr>
    </w:p>
    <w:p w14:paraId="0ADCB8FD" w14:textId="77777777" w:rsidR="00BA4650" w:rsidRPr="00396510" w:rsidRDefault="00BA4650" w:rsidP="00BA4650">
      <w:pPr>
        <w:pStyle w:val="Default"/>
        <w:numPr>
          <w:ilvl w:val="0"/>
          <w:numId w:val="1"/>
        </w:numPr>
        <w:spacing w:line="312" w:lineRule="auto"/>
        <w:contextualSpacing/>
        <w:jc w:val="center"/>
        <w:rPr>
          <w:rFonts w:ascii="Verdana" w:hAnsi="Verdana"/>
          <w:b/>
          <w:bCs/>
          <w:sz w:val="18"/>
          <w:szCs w:val="18"/>
        </w:rPr>
      </w:pPr>
    </w:p>
    <w:p w14:paraId="50B17E87" w14:textId="77777777" w:rsidR="00BA4650" w:rsidRPr="00396510" w:rsidRDefault="00BA4650" w:rsidP="00BA4650">
      <w:pPr>
        <w:pStyle w:val="Default"/>
        <w:spacing w:line="312" w:lineRule="auto"/>
        <w:contextualSpacing/>
        <w:jc w:val="center"/>
        <w:rPr>
          <w:rFonts w:ascii="Verdana" w:hAnsi="Verdana"/>
          <w:b/>
          <w:bCs/>
          <w:sz w:val="18"/>
          <w:szCs w:val="18"/>
        </w:rPr>
      </w:pPr>
      <w:r w:rsidRPr="00396510">
        <w:rPr>
          <w:rFonts w:ascii="Verdana" w:hAnsi="Verdana"/>
          <w:b/>
          <w:bCs/>
          <w:sz w:val="18"/>
          <w:szCs w:val="18"/>
        </w:rPr>
        <w:t>Úvodné ustanovenia</w:t>
      </w:r>
    </w:p>
    <w:p w14:paraId="444FD8DC" w14:textId="77777777" w:rsidR="00BA4650" w:rsidRPr="00396510" w:rsidRDefault="00BA4650" w:rsidP="00BA4650">
      <w:pPr>
        <w:pStyle w:val="Default"/>
        <w:spacing w:line="312" w:lineRule="auto"/>
        <w:contextualSpacing/>
        <w:rPr>
          <w:rFonts w:ascii="Verdana" w:hAnsi="Verdana"/>
          <w:bCs/>
          <w:sz w:val="18"/>
          <w:szCs w:val="18"/>
        </w:rPr>
      </w:pPr>
    </w:p>
    <w:p w14:paraId="463F4544"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Prevádzkovateľ poveruje sprostredkovateľa spracúvaním osobných údajov v  mene prevádzkovateľa a na základe GDPR zmluvy (ďalej ako „</w:t>
      </w:r>
      <w:r w:rsidRPr="00396510">
        <w:rPr>
          <w:rFonts w:ascii="Verdana" w:hAnsi="Verdana"/>
          <w:b/>
          <w:bCs/>
          <w:sz w:val="18"/>
          <w:szCs w:val="18"/>
        </w:rPr>
        <w:t>poverenie</w:t>
      </w:r>
      <w:r w:rsidRPr="00396510">
        <w:rPr>
          <w:rFonts w:ascii="Verdana" w:hAnsi="Verdana"/>
          <w:bCs/>
          <w:sz w:val="18"/>
          <w:szCs w:val="18"/>
        </w:rPr>
        <w:t xml:space="preserve">“). </w:t>
      </w:r>
      <w:r>
        <w:rPr>
          <w:rFonts w:ascii="Verdana" w:hAnsi="Verdana"/>
          <w:bCs/>
          <w:sz w:val="18"/>
          <w:szCs w:val="18"/>
        </w:rPr>
        <w:t xml:space="preserve">Prevádzkovateľ sa na účely </w:t>
      </w:r>
      <w:r w:rsidRPr="00396510">
        <w:rPr>
          <w:rFonts w:ascii="Verdana" w:hAnsi="Verdana"/>
          <w:bCs/>
          <w:sz w:val="18"/>
          <w:szCs w:val="18"/>
        </w:rPr>
        <w:t>GDPR zmluvy</w:t>
      </w:r>
      <w:r>
        <w:rPr>
          <w:rFonts w:ascii="Verdana" w:hAnsi="Verdana"/>
          <w:bCs/>
          <w:sz w:val="18"/>
          <w:szCs w:val="18"/>
        </w:rPr>
        <w:t xml:space="preserve"> pred uzatvorením </w:t>
      </w:r>
      <w:r w:rsidRPr="00396510">
        <w:rPr>
          <w:rFonts w:ascii="Verdana" w:hAnsi="Verdana"/>
          <w:bCs/>
          <w:sz w:val="18"/>
          <w:szCs w:val="18"/>
        </w:rPr>
        <w:t>GDPR zmluvy</w:t>
      </w:r>
      <w:r>
        <w:rPr>
          <w:rFonts w:ascii="Verdana" w:hAnsi="Verdana"/>
          <w:bCs/>
          <w:sz w:val="18"/>
          <w:szCs w:val="18"/>
        </w:rPr>
        <w:t xml:space="preserve"> presvedčil, že </w:t>
      </w:r>
      <w:r w:rsidRPr="00396510">
        <w:rPr>
          <w:rFonts w:ascii="Verdana" w:hAnsi="Verdana"/>
          <w:bCs/>
          <w:sz w:val="18"/>
          <w:szCs w:val="18"/>
        </w:rPr>
        <w:t>Sprostredkovateľ poskytuje dostatočné záruky na to, že v súlade s bodom 2.2 a 2.3 GDPR zmluvy v spojení s čl. 8 GDPR zmluvy prij</w:t>
      </w:r>
      <w:r>
        <w:rPr>
          <w:rFonts w:ascii="Verdana" w:hAnsi="Verdana"/>
          <w:bCs/>
          <w:sz w:val="18"/>
          <w:szCs w:val="18"/>
        </w:rPr>
        <w:t>al</w:t>
      </w:r>
      <w:r w:rsidRPr="00396510">
        <w:rPr>
          <w:rFonts w:ascii="Verdana" w:hAnsi="Verdana"/>
          <w:bCs/>
          <w:sz w:val="18"/>
          <w:szCs w:val="18"/>
        </w:rPr>
        <w:t xml:space="preserve"> primerané technické a organizačné opatrenia,</w:t>
      </w:r>
      <w:r w:rsidRPr="00396510">
        <w:t xml:space="preserve"> </w:t>
      </w:r>
      <w:r w:rsidRPr="00396510">
        <w:rPr>
          <w:rFonts w:ascii="Verdana" w:hAnsi="Verdana"/>
          <w:bCs/>
          <w:sz w:val="18"/>
          <w:szCs w:val="18"/>
        </w:rPr>
        <w:t>aby spracúvanie osobných údajov spĺňalo požiadavky GDPR a zákona a aby sa zabezpečila ochrana práv dotknutých osôb.</w:t>
      </w:r>
    </w:p>
    <w:p w14:paraId="04511746" w14:textId="77777777" w:rsidR="00BA4650" w:rsidRPr="00396510" w:rsidRDefault="00BA4650" w:rsidP="00BA4650">
      <w:pPr>
        <w:pStyle w:val="Default"/>
        <w:spacing w:line="312" w:lineRule="auto"/>
        <w:contextualSpacing/>
        <w:jc w:val="both"/>
        <w:rPr>
          <w:rFonts w:ascii="Verdana" w:hAnsi="Verdana"/>
          <w:bCs/>
          <w:sz w:val="18"/>
          <w:szCs w:val="18"/>
        </w:rPr>
      </w:pPr>
    </w:p>
    <w:p w14:paraId="35F69C8A"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Pre vylúčenie akýchkoľvek pochybností sa na </w:t>
      </w:r>
      <w:r w:rsidRPr="00396510">
        <w:rPr>
          <w:rFonts w:ascii="Verdana" w:hAnsi="Verdana"/>
          <w:bCs/>
          <w:sz w:val="18"/>
          <w:szCs w:val="18"/>
        </w:rPr>
        <w:t xml:space="preserve">účely GDPR zmluvy sa pod pojmom </w:t>
      </w:r>
      <w:r w:rsidRPr="00396510">
        <w:rPr>
          <w:rFonts w:ascii="Verdana" w:hAnsi="Verdana"/>
          <w:b/>
          <w:bCs/>
          <w:sz w:val="18"/>
          <w:szCs w:val="18"/>
        </w:rPr>
        <w:t>poverenie</w:t>
      </w:r>
      <w:r w:rsidRPr="00396510">
        <w:rPr>
          <w:rFonts w:ascii="Verdana" w:hAnsi="Verdana"/>
          <w:bCs/>
          <w:sz w:val="18"/>
          <w:szCs w:val="18"/>
        </w:rPr>
        <w:t xml:space="preserve"> rozumie výslovný písomný prejav vôle prevádzkovateľa, ktorým:</w:t>
      </w:r>
    </w:p>
    <w:p w14:paraId="50E0383E" w14:textId="77777777" w:rsidR="00BA4650" w:rsidRPr="00396510" w:rsidRDefault="00BA4650" w:rsidP="00BA4650">
      <w:pPr>
        <w:pStyle w:val="Default"/>
        <w:spacing w:line="312" w:lineRule="auto"/>
        <w:contextualSpacing/>
        <w:jc w:val="both"/>
        <w:rPr>
          <w:rFonts w:ascii="Verdana" w:hAnsi="Verdana"/>
          <w:bCs/>
          <w:sz w:val="18"/>
          <w:szCs w:val="18"/>
        </w:rPr>
      </w:pPr>
    </w:p>
    <w:p w14:paraId="44DA81C2"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lastRenderedPageBreak/>
        <w:t xml:space="preserve">poveruje sprostredkovateľa na spracúvanie </w:t>
      </w:r>
      <w:r>
        <w:rPr>
          <w:rFonts w:ascii="Verdana" w:hAnsi="Verdana"/>
          <w:bCs/>
          <w:sz w:val="18"/>
          <w:szCs w:val="18"/>
        </w:rPr>
        <w:t xml:space="preserve">osobných údajov podľa bodu 1.6 tejto GDPR zmluvy a </w:t>
      </w:r>
      <w:r w:rsidRPr="00396510">
        <w:rPr>
          <w:rFonts w:ascii="Verdana" w:hAnsi="Verdana"/>
          <w:bCs/>
          <w:sz w:val="18"/>
          <w:szCs w:val="18"/>
        </w:rPr>
        <w:t>podľa zdokumentovaných pokynov</w:t>
      </w:r>
      <w:r>
        <w:rPr>
          <w:rFonts w:ascii="Verdana" w:hAnsi="Verdana"/>
          <w:bCs/>
          <w:sz w:val="18"/>
          <w:szCs w:val="18"/>
        </w:rPr>
        <w:t xml:space="preserve"> prevádzkovateľa</w:t>
      </w:r>
      <w:r w:rsidRPr="00396510">
        <w:rPr>
          <w:rFonts w:ascii="Verdana" w:hAnsi="Verdana"/>
          <w:bCs/>
          <w:sz w:val="18"/>
          <w:szCs w:val="18"/>
        </w:rPr>
        <w:t>;</w:t>
      </w:r>
    </w:p>
    <w:p w14:paraId="0DB0C426" w14:textId="054745A0" w:rsidR="00BA4650" w:rsidRPr="00396510" w:rsidRDefault="0019615C" w:rsidP="00BA4650">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 xml:space="preserve">môže </w:t>
      </w:r>
      <w:r w:rsidR="00BA4650" w:rsidRPr="00396510">
        <w:rPr>
          <w:rFonts w:ascii="Verdana" w:hAnsi="Verdana"/>
          <w:bCs/>
          <w:sz w:val="18"/>
          <w:szCs w:val="18"/>
        </w:rPr>
        <w:t>pover</w:t>
      </w:r>
      <w:r>
        <w:rPr>
          <w:rFonts w:ascii="Verdana" w:hAnsi="Verdana"/>
          <w:bCs/>
          <w:sz w:val="18"/>
          <w:szCs w:val="18"/>
        </w:rPr>
        <w:t>iť</w:t>
      </w:r>
      <w:r w:rsidR="00BA4650" w:rsidRPr="00396510">
        <w:rPr>
          <w:rFonts w:ascii="Verdana" w:hAnsi="Verdana"/>
          <w:bCs/>
          <w:sz w:val="18"/>
          <w:szCs w:val="18"/>
        </w:rPr>
        <w:t xml:space="preserve"> sprostredkovateľa prenosom osobných údajov do tretích krajín alebo medzinárodných organizácií v mene prevádzkovateľa a podľa jeho zdokumentovaných pokynov</w:t>
      </w:r>
      <w:r>
        <w:rPr>
          <w:rFonts w:ascii="Verdana" w:hAnsi="Verdana"/>
          <w:bCs/>
          <w:sz w:val="18"/>
          <w:szCs w:val="18"/>
        </w:rPr>
        <w:t xml:space="preserve"> podľa bodu 9.13</w:t>
      </w:r>
      <w:r w:rsidR="00BA4650" w:rsidRPr="00396510">
        <w:rPr>
          <w:rFonts w:ascii="Verdana" w:hAnsi="Verdana"/>
          <w:bCs/>
          <w:sz w:val="18"/>
          <w:szCs w:val="18"/>
        </w:rPr>
        <w:t>;</w:t>
      </w:r>
    </w:p>
    <w:p w14:paraId="5161A305" w14:textId="77777777" w:rsidR="00BA465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stanovuje:</w:t>
      </w:r>
    </w:p>
    <w:p w14:paraId="29B7E004" w14:textId="77777777" w:rsidR="00BA4650" w:rsidRPr="00396510" w:rsidRDefault="00BA4650" w:rsidP="00BA4650">
      <w:pPr>
        <w:pStyle w:val="Default"/>
        <w:spacing w:line="312" w:lineRule="auto"/>
        <w:contextualSpacing/>
        <w:jc w:val="both"/>
        <w:rPr>
          <w:rFonts w:ascii="Verdana" w:hAnsi="Verdana"/>
          <w:bCs/>
          <w:sz w:val="18"/>
          <w:szCs w:val="18"/>
        </w:rPr>
      </w:pPr>
    </w:p>
    <w:p w14:paraId="0E19D432" w14:textId="77777777" w:rsidR="00BA4650" w:rsidRPr="00396510" w:rsidRDefault="00BA4650" w:rsidP="00BA4650">
      <w:pPr>
        <w:pStyle w:val="Default"/>
        <w:numPr>
          <w:ilvl w:val="3"/>
          <w:numId w:val="1"/>
        </w:numPr>
        <w:spacing w:line="312" w:lineRule="auto"/>
        <w:contextualSpacing/>
        <w:jc w:val="both"/>
        <w:rPr>
          <w:rFonts w:ascii="Verdana" w:hAnsi="Verdana"/>
          <w:bCs/>
          <w:sz w:val="18"/>
          <w:szCs w:val="18"/>
        </w:rPr>
      </w:pPr>
      <w:r w:rsidRPr="00396510">
        <w:rPr>
          <w:rFonts w:ascii="Verdana" w:hAnsi="Verdana"/>
          <w:bCs/>
          <w:sz w:val="18"/>
          <w:szCs w:val="18"/>
        </w:rPr>
        <w:t>predmet a dobu spracúvania osobných údajov;</w:t>
      </w:r>
    </w:p>
    <w:p w14:paraId="0FEE345F" w14:textId="77777777" w:rsidR="00BA4650" w:rsidRPr="00396510" w:rsidRDefault="00BA4650" w:rsidP="00BA4650">
      <w:pPr>
        <w:pStyle w:val="Default"/>
        <w:numPr>
          <w:ilvl w:val="3"/>
          <w:numId w:val="1"/>
        </w:numPr>
        <w:spacing w:line="312" w:lineRule="auto"/>
        <w:contextualSpacing/>
        <w:jc w:val="both"/>
        <w:rPr>
          <w:rFonts w:ascii="Verdana" w:hAnsi="Verdana"/>
          <w:bCs/>
          <w:sz w:val="18"/>
          <w:szCs w:val="18"/>
        </w:rPr>
      </w:pPr>
      <w:r w:rsidRPr="00396510">
        <w:rPr>
          <w:rFonts w:ascii="Verdana" w:hAnsi="Verdana"/>
          <w:bCs/>
          <w:sz w:val="18"/>
          <w:szCs w:val="18"/>
        </w:rPr>
        <w:t>povahu a účel spracúvania osobných údajov;</w:t>
      </w:r>
    </w:p>
    <w:p w14:paraId="405BC873" w14:textId="77777777" w:rsidR="00BA4650" w:rsidRPr="00396510" w:rsidRDefault="00BA4650" w:rsidP="00BA4650">
      <w:pPr>
        <w:pStyle w:val="Default"/>
        <w:numPr>
          <w:ilvl w:val="3"/>
          <w:numId w:val="1"/>
        </w:numPr>
        <w:spacing w:line="312" w:lineRule="auto"/>
        <w:contextualSpacing/>
        <w:jc w:val="both"/>
        <w:rPr>
          <w:rFonts w:ascii="Verdana" w:hAnsi="Verdana"/>
          <w:bCs/>
          <w:sz w:val="18"/>
          <w:szCs w:val="18"/>
        </w:rPr>
      </w:pPr>
      <w:r w:rsidRPr="00396510">
        <w:rPr>
          <w:rFonts w:ascii="Verdana" w:hAnsi="Verdana"/>
          <w:bCs/>
          <w:sz w:val="18"/>
          <w:szCs w:val="18"/>
        </w:rPr>
        <w:t>typ osobných údajov;</w:t>
      </w:r>
    </w:p>
    <w:p w14:paraId="1C25B680" w14:textId="77777777" w:rsidR="00BA4650" w:rsidRPr="00396510" w:rsidRDefault="00BA4650" w:rsidP="00BA4650">
      <w:pPr>
        <w:pStyle w:val="Default"/>
        <w:numPr>
          <w:ilvl w:val="3"/>
          <w:numId w:val="1"/>
        </w:numPr>
        <w:spacing w:line="312" w:lineRule="auto"/>
        <w:contextualSpacing/>
        <w:jc w:val="both"/>
        <w:rPr>
          <w:rFonts w:ascii="Verdana" w:hAnsi="Verdana"/>
          <w:bCs/>
          <w:sz w:val="18"/>
          <w:szCs w:val="18"/>
        </w:rPr>
      </w:pPr>
      <w:r w:rsidRPr="00396510">
        <w:rPr>
          <w:rFonts w:ascii="Verdana" w:hAnsi="Verdana"/>
          <w:bCs/>
          <w:sz w:val="18"/>
          <w:szCs w:val="18"/>
        </w:rPr>
        <w:t>kategórie dotknutých osôb; a</w:t>
      </w:r>
    </w:p>
    <w:p w14:paraId="6DD7145B" w14:textId="77777777" w:rsidR="00BA4650" w:rsidRPr="00396510" w:rsidRDefault="00BA4650" w:rsidP="00BA4650">
      <w:pPr>
        <w:pStyle w:val="Default"/>
        <w:numPr>
          <w:ilvl w:val="3"/>
          <w:numId w:val="1"/>
        </w:numPr>
        <w:spacing w:line="312" w:lineRule="auto"/>
        <w:contextualSpacing/>
        <w:jc w:val="both"/>
        <w:rPr>
          <w:rFonts w:ascii="Verdana" w:hAnsi="Verdana"/>
          <w:bCs/>
          <w:sz w:val="18"/>
          <w:szCs w:val="18"/>
        </w:rPr>
      </w:pPr>
      <w:r w:rsidRPr="00396510">
        <w:rPr>
          <w:rFonts w:ascii="Verdana" w:hAnsi="Verdana"/>
          <w:bCs/>
          <w:sz w:val="18"/>
          <w:szCs w:val="18"/>
        </w:rPr>
        <w:t xml:space="preserve">práva a povinnosti prevádzkovateľa a sprostredkovateľa. </w:t>
      </w:r>
    </w:p>
    <w:p w14:paraId="6F34C850" w14:textId="77777777" w:rsidR="00BA4650" w:rsidRPr="00396510" w:rsidRDefault="00BA4650" w:rsidP="00BA4650">
      <w:pPr>
        <w:pStyle w:val="Default"/>
        <w:spacing w:line="312" w:lineRule="auto"/>
        <w:contextualSpacing/>
        <w:jc w:val="both"/>
        <w:rPr>
          <w:rFonts w:ascii="Verdana" w:hAnsi="Verdana"/>
          <w:bCs/>
          <w:sz w:val="18"/>
          <w:szCs w:val="18"/>
        </w:rPr>
      </w:pPr>
    </w:p>
    <w:p w14:paraId="56F59C92"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Na účely GDPR zmluvy sa pod pojmom </w:t>
      </w:r>
      <w:r w:rsidRPr="00396510">
        <w:rPr>
          <w:rFonts w:ascii="Verdana" w:hAnsi="Verdana"/>
          <w:b/>
          <w:bCs/>
          <w:sz w:val="18"/>
          <w:szCs w:val="18"/>
        </w:rPr>
        <w:t>zdokumentované pokyny prevádzkovateľa</w:t>
      </w:r>
      <w:r w:rsidRPr="00396510">
        <w:rPr>
          <w:rFonts w:ascii="Verdana" w:hAnsi="Verdana"/>
          <w:bCs/>
          <w:sz w:val="18"/>
          <w:szCs w:val="18"/>
        </w:rPr>
        <w:t xml:space="preserve"> podľa bodu 1.2 GDPR zmluvy rozumejú pokyny prevádzkovateľa udelené sprostredkovateľovi na základe GDPR zmluvy a v súlade s GDPR, zákonom</w:t>
      </w:r>
      <w:r>
        <w:rPr>
          <w:rFonts w:ascii="Verdana" w:hAnsi="Verdana"/>
          <w:bCs/>
          <w:sz w:val="18"/>
          <w:szCs w:val="18"/>
        </w:rPr>
        <w:t xml:space="preserve"> č. 18/2018 Z.z. o ochrane osobných údajov v platnom znení (ďalej ako „zákon“)</w:t>
      </w:r>
      <w:r w:rsidRPr="00396510">
        <w:rPr>
          <w:rFonts w:ascii="Verdana" w:hAnsi="Verdana"/>
          <w:bCs/>
          <w:sz w:val="18"/>
          <w:szCs w:val="18"/>
        </w:rPr>
        <w:t>, všeobecne záväznými právnymi predpismi alebo medzinárodnou zmluvou, ktorou je Slovenská republika viazaná (ďalej ako „</w:t>
      </w:r>
      <w:r w:rsidRPr="00396510">
        <w:rPr>
          <w:rFonts w:ascii="Verdana" w:hAnsi="Verdana"/>
          <w:b/>
          <w:bCs/>
          <w:sz w:val="18"/>
          <w:szCs w:val="18"/>
        </w:rPr>
        <w:t>pokyny</w:t>
      </w:r>
      <w:r w:rsidRPr="00396510">
        <w:rPr>
          <w:rFonts w:ascii="Verdana" w:hAnsi="Verdana"/>
          <w:bCs/>
          <w:sz w:val="18"/>
          <w:szCs w:val="18"/>
        </w:rPr>
        <w:t xml:space="preserve">“). </w:t>
      </w:r>
    </w:p>
    <w:p w14:paraId="27848274" w14:textId="77777777" w:rsidR="00BA4650" w:rsidRPr="00396510" w:rsidRDefault="00BA4650" w:rsidP="00BA4650">
      <w:pPr>
        <w:pStyle w:val="Default"/>
        <w:spacing w:line="312" w:lineRule="auto"/>
        <w:contextualSpacing/>
        <w:jc w:val="both"/>
        <w:rPr>
          <w:rFonts w:ascii="Verdana" w:hAnsi="Verdana"/>
          <w:bCs/>
          <w:sz w:val="18"/>
          <w:szCs w:val="18"/>
        </w:rPr>
      </w:pPr>
    </w:p>
    <w:p w14:paraId="218D67D2"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Sprostredkovateľ súhlasí, že osobné údaje bude spracovávať v mene prevádzkovateľa výlučne na základe poverenia a pokynov prevádzkovateľa. Sprostredkovateľ môže osobné údaje podľa bodu 1.6 GDPR zmluvy spracúvať aj v prípade, pokiaľ to vyžaduje zákon, všeobecne záväzný právny predpis alebo medzinárodná zmluva, ktorou je Slovenská republika viazaná. V prípade spracúvania osobných údajov podľa predchádzajúcej vety je sprostredkovateľ povinný prevádzkovateľovi pred spracúvaním osobných údajov bezodkladne oznámiť, že: </w:t>
      </w:r>
    </w:p>
    <w:p w14:paraId="48D4A84C" w14:textId="77777777" w:rsidR="00BA4650" w:rsidRPr="00396510" w:rsidRDefault="00BA4650" w:rsidP="00BA4650">
      <w:pPr>
        <w:pStyle w:val="Default"/>
        <w:spacing w:line="312" w:lineRule="auto"/>
        <w:contextualSpacing/>
        <w:jc w:val="both"/>
        <w:rPr>
          <w:rFonts w:ascii="Verdana" w:hAnsi="Verdana"/>
          <w:bCs/>
          <w:sz w:val="18"/>
          <w:szCs w:val="18"/>
        </w:rPr>
      </w:pPr>
    </w:p>
    <w:p w14:paraId="2149509D"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 xml:space="preserve">zamýšľa spracúvať osobné údaje bez poverenia alebo pokynu prevádzkovateľa; a </w:t>
      </w:r>
    </w:p>
    <w:p w14:paraId="14A66B2F" w14:textId="77777777" w:rsidR="00BA465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spracúvanie osobných údajov podľa bodu 1.4.1 GDPR zmluvy vyžaduje zákon, všeobecne záväzný právny predpis alebo medzinárodná zmluva, ktorou</w:t>
      </w:r>
      <w:r>
        <w:rPr>
          <w:rFonts w:ascii="Verdana" w:hAnsi="Verdana"/>
          <w:bCs/>
          <w:sz w:val="18"/>
          <w:szCs w:val="18"/>
        </w:rPr>
        <w:t xml:space="preserve"> je Slovenská republika viazaná,</w:t>
      </w:r>
    </w:p>
    <w:p w14:paraId="4F6A9CE0" w14:textId="77777777" w:rsidR="00BA4650" w:rsidRDefault="00BA4650" w:rsidP="00BA4650">
      <w:pPr>
        <w:pStyle w:val="Default"/>
        <w:spacing w:line="312" w:lineRule="auto"/>
        <w:contextualSpacing/>
        <w:jc w:val="both"/>
        <w:rPr>
          <w:rFonts w:ascii="Verdana" w:hAnsi="Verdana"/>
          <w:bCs/>
          <w:sz w:val="18"/>
          <w:szCs w:val="18"/>
        </w:rPr>
      </w:pPr>
    </w:p>
    <w:p w14:paraId="48111D0F" w14:textId="77777777" w:rsidR="00BA4650" w:rsidRPr="00396510" w:rsidRDefault="00BA4650" w:rsidP="00BA4650">
      <w:pPr>
        <w:pStyle w:val="Default"/>
        <w:spacing w:line="312" w:lineRule="auto"/>
        <w:ind w:left="567"/>
        <w:contextualSpacing/>
        <w:jc w:val="both"/>
        <w:rPr>
          <w:rFonts w:ascii="Verdana" w:hAnsi="Verdana"/>
          <w:bCs/>
          <w:sz w:val="18"/>
          <w:szCs w:val="18"/>
        </w:rPr>
      </w:pPr>
      <w:r w:rsidRPr="00451F52">
        <w:rPr>
          <w:rFonts w:ascii="Verdana" w:hAnsi="Verdana"/>
          <w:bCs/>
          <w:sz w:val="18"/>
          <w:szCs w:val="18"/>
        </w:rPr>
        <w:t xml:space="preserve">pokiaľ zákon, </w:t>
      </w:r>
      <w:r w:rsidRPr="00396510">
        <w:rPr>
          <w:rFonts w:ascii="Verdana" w:hAnsi="Verdana"/>
          <w:bCs/>
          <w:sz w:val="18"/>
          <w:szCs w:val="18"/>
        </w:rPr>
        <w:t>všeobecne záväzný právny predpis</w:t>
      </w:r>
      <w:r w:rsidRPr="00451F52">
        <w:rPr>
          <w:rFonts w:ascii="Verdana" w:hAnsi="Verdana"/>
          <w:bCs/>
          <w:sz w:val="18"/>
          <w:szCs w:val="18"/>
        </w:rPr>
        <w:t xml:space="preserve"> alebo medzinárodná zmluva, ktorou je Slovenská republika viazaná, takéto oznámenie nezakazuje</w:t>
      </w:r>
      <w:r>
        <w:rPr>
          <w:rFonts w:ascii="Verdana" w:hAnsi="Verdana"/>
          <w:bCs/>
          <w:sz w:val="18"/>
          <w:szCs w:val="18"/>
        </w:rPr>
        <w:t>.</w:t>
      </w:r>
    </w:p>
    <w:p w14:paraId="5394A090" w14:textId="77777777" w:rsidR="00BA4650" w:rsidRPr="00396510" w:rsidRDefault="00BA4650" w:rsidP="00BA4650">
      <w:pPr>
        <w:pStyle w:val="Default"/>
        <w:spacing w:line="312" w:lineRule="auto"/>
        <w:contextualSpacing/>
        <w:jc w:val="both"/>
        <w:rPr>
          <w:rFonts w:ascii="Verdana" w:hAnsi="Verdana"/>
          <w:bCs/>
          <w:sz w:val="18"/>
          <w:szCs w:val="18"/>
        </w:rPr>
      </w:pPr>
    </w:p>
    <w:p w14:paraId="07E0A588"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Na účely GDPR zmluvy sa pod pojmom </w:t>
      </w:r>
      <w:r w:rsidRPr="00396510">
        <w:rPr>
          <w:rFonts w:ascii="Verdana" w:hAnsi="Verdana"/>
          <w:b/>
          <w:bCs/>
          <w:sz w:val="18"/>
          <w:szCs w:val="18"/>
        </w:rPr>
        <w:t>spracúvanie</w:t>
      </w:r>
      <w:r w:rsidRPr="00396510">
        <w:rPr>
          <w:rFonts w:ascii="Verdana" w:hAnsi="Verdana"/>
          <w:bCs/>
          <w:sz w:val="18"/>
          <w:szCs w:val="18"/>
        </w:rPr>
        <w:t xml:space="preserve"> rozumie spracúvanie osobných údajov sprostredkovateľom v mene prevádzkovateľa, v rozsahu poverenia prevádzkovateľa podľa bodu 1.1 a 1.2 GDPR zmluvy a pokynov prevádzkovateľa podľa bodu 1.3 GDPR zmluvy (ďalej ako „</w:t>
      </w:r>
      <w:r w:rsidRPr="00396510">
        <w:rPr>
          <w:rFonts w:ascii="Verdana" w:hAnsi="Verdana"/>
          <w:b/>
          <w:bCs/>
          <w:sz w:val="18"/>
          <w:szCs w:val="18"/>
        </w:rPr>
        <w:t>spracúvanie</w:t>
      </w:r>
      <w:r w:rsidRPr="00396510">
        <w:rPr>
          <w:rFonts w:ascii="Verdana" w:hAnsi="Verdana"/>
          <w:bCs/>
          <w:sz w:val="18"/>
          <w:szCs w:val="18"/>
        </w:rPr>
        <w:t>“).</w:t>
      </w:r>
      <w:r w:rsidRPr="00AC075B">
        <w:rPr>
          <w:rFonts w:ascii="Verdana" w:hAnsi="Verdana"/>
          <w:bCs/>
          <w:sz w:val="18"/>
          <w:szCs w:val="18"/>
        </w:rPr>
        <w:t xml:space="preserve"> </w:t>
      </w:r>
      <w:r w:rsidRPr="00451F52">
        <w:rPr>
          <w:rFonts w:ascii="Verdana" w:hAnsi="Verdana"/>
          <w:bCs/>
          <w:sz w:val="18"/>
          <w:szCs w:val="18"/>
        </w:rPr>
        <w:t>Prevádzkovateľ zodpovedá za správnosť a vhodnosť zdokumentovaných pokynov, ako aj poverenia udeleného sprostredkovateľovi a ich súlad s</w:t>
      </w:r>
      <w:r>
        <w:rPr>
          <w:rFonts w:ascii="Verdana" w:hAnsi="Verdana"/>
          <w:bCs/>
          <w:sz w:val="18"/>
          <w:szCs w:val="18"/>
        </w:rPr>
        <w:t xml:space="preserve"> GDPR, </w:t>
      </w:r>
      <w:r w:rsidRPr="00451F52">
        <w:rPr>
          <w:rFonts w:ascii="Verdana" w:hAnsi="Verdana"/>
          <w:bCs/>
          <w:sz w:val="18"/>
          <w:szCs w:val="18"/>
        </w:rPr>
        <w:t xml:space="preserve">zákonom, </w:t>
      </w:r>
      <w:r w:rsidRPr="00396510">
        <w:rPr>
          <w:rFonts w:ascii="Verdana" w:hAnsi="Verdana"/>
          <w:bCs/>
          <w:sz w:val="18"/>
          <w:szCs w:val="18"/>
        </w:rPr>
        <w:t>všeobecne záväzný právny predpis alebo medzinárodná zmluva, ktorou</w:t>
      </w:r>
      <w:r>
        <w:rPr>
          <w:rFonts w:ascii="Verdana" w:hAnsi="Verdana"/>
          <w:bCs/>
          <w:sz w:val="18"/>
          <w:szCs w:val="18"/>
        </w:rPr>
        <w:t xml:space="preserve"> je Slovenská republika viazaná</w:t>
      </w:r>
      <w:r w:rsidRPr="00451F52">
        <w:rPr>
          <w:rFonts w:ascii="Verdana" w:hAnsi="Verdana"/>
          <w:bCs/>
          <w:sz w:val="18"/>
          <w:szCs w:val="18"/>
        </w:rPr>
        <w:t>.</w:t>
      </w:r>
    </w:p>
    <w:p w14:paraId="503B177D" w14:textId="77777777" w:rsidR="00BA4650" w:rsidRPr="00396510" w:rsidRDefault="00BA4650" w:rsidP="00BA4650">
      <w:pPr>
        <w:pStyle w:val="Default"/>
        <w:spacing w:line="312" w:lineRule="auto"/>
        <w:contextualSpacing/>
        <w:jc w:val="both"/>
        <w:rPr>
          <w:rFonts w:ascii="Verdana" w:hAnsi="Verdana"/>
          <w:bCs/>
          <w:sz w:val="18"/>
          <w:szCs w:val="18"/>
        </w:rPr>
      </w:pPr>
    </w:p>
    <w:p w14:paraId="06010263"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Na účely GDPR zmluvy sa pod pojmom </w:t>
      </w:r>
      <w:r w:rsidRPr="00396510">
        <w:rPr>
          <w:rFonts w:ascii="Verdana" w:hAnsi="Verdana"/>
          <w:b/>
          <w:bCs/>
          <w:sz w:val="18"/>
          <w:szCs w:val="18"/>
        </w:rPr>
        <w:t>osobné údaje</w:t>
      </w:r>
      <w:r w:rsidRPr="00396510">
        <w:rPr>
          <w:rFonts w:ascii="Verdana" w:hAnsi="Verdana"/>
          <w:bCs/>
          <w:sz w:val="18"/>
          <w:szCs w:val="18"/>
        </w:rPr>
        <w:t xml:space="preserve"> rozumejú osobné údaje podľa GDPR a</w:t>
      </w:r>
      <w:r>
        <w:rPr>
          <w:rFonts w:ascii="Verdana" w:hAnsi="Verdana"/>
          <w:bCs/>
          <w:sz w:val="18"/>
          <w:szCs w:val="18"/>
        </w:rPr>
        <w:t> </w:t>
      </w:r>
      <w:r w:rsidRPr="00396510">
        <w:rPr>
          <w:rFonts w:ascii="Verdana" w:hAnsi="Verdana"/>
          <w:bCs/>
          <w:sz w:val="18"/>
          <w:szCs w:val="18"/>
        </w:rPr>
        <w:t>zákona</w:t>
      </w:r>
      <w:r>
        <w:rPr>
          <w:rFonts w:ascii="Verdana" w:hAnsi="Verdana"/>
          <w:bCs/>
          <w:sz w:val="18"/>
          <w:szCs w:val="18"/>
        </w:rPr>
        <w:t xml:space="preserve"> </w:t>
      </w:r>
      <w:r w:rsidRPr="00425789">
        <w:rPr>
          <w:rFonts w:ascii="Verdana" w:hAnsi="Verdana"/>
          <w:bCs/>
          <w:sz w:val="18"/>
          <w:szCs w:val="18"/>
        </w:rPr>
        <w:t>vrátane osobitnej kategórie osobných údajov</w:t>
      </w:r>
      <w:r w:rsidRPr="00396510">
        <w:rPr>
          <w:rFonts w:ascii="Verdana" w:hAnsi="Verdana"/>
          <w:bCs/>
          <w:sz w:val="18"/>
          <w:szCs w:val="18"/>
        </w:rPr>
        <w:t>, ktoré sú sprostredkovateľom spracúvané v mene prevádzkovateľa, na základe poverenia a pokynov prevádzkovateľa (ďalej ako „</w:t>
      </w:r>
      <w:r w:rsidRPr="00396510">
        <w:rPr>
          <w:rFonts w:ascii="Verdana" w:hAnsi="Verdana"/>
          <w:b/>
          <w:bCs/>
          <w:sz w:val="18"/>
          <w:szCs w:val="18"/>
        </w:rPr>
        <w:t>osobné údaje</w:t>
      </w:r>
      <w:r w:rsidRPr="00396510">
        <w:rPr>
          <w:rFonts w:ascii="Verdana" w:hAnsi="Verdana"/>
          <w:bCs/>
          <w:sz w:val="18"/>
          <w:szCs w:val="18"/>
        </w:rPr>
        <w:t>“). Osobnými údajmi na účely GDPR zmluvy nie sú:</w:t>
      </w:r>
    </w:p>
    <w:p w14:paraId="6FC5399F" w14:textId="77777777" w:rsidR="00BA4650" w:rsidRPr="00396510" w:rsidRDefault="00BA4650" w:rsidP="00BA4650">
      <w:pPr>
        <w:pStyle w:val="Default"/>
        <w:spacing w:line="312" w:lineRule="auto"/>
        <w:contextualSpacing/>
        <w:jc w:val="both"/>
        <w:rPr>
          <w:rFonts w:ascii="Verdana" w:hAnsi="Verdana"/>
          <w:bCs/>
          <w:sz w:val="18"/>
          <w:szCs w:val="18"/>
        </w:rPr>
      </w:pPr>
    </w:p>
    <w:p w14:paraId="7C4088A9"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 xml:space="preserve">osobné údaje spracúvané výlučne na účely plnenia GDPR </w:t>
      </w:r>
      <w:r>
        <w:rPr>
          <w:rFonts w:ascii="Verdana" w:hAnsi="Verdana"/>
          <w:bCs/>
          <w:sz w:val="18"/>
          <w:szCs w:val="18"/>
        </w:rPr>
        <w:t>zmluvy alebo z</w:t>
      </w:r>
      <w:r w:rsidRPr="00396510">
        <w:rPr>
          <w:rFonts w:ascii="Verdana" w:hAnsi="Verdana"/>
          <w:bCs/>
          <w:sz w:val="18"/>
          <w:szCs w:val="18"/>
        </w:rPr>
        <w:t>mluvy o služb</w:t>
      </w:r>
      <w:r>
        <w:rPr>
          <w:rFonts w:ascii="Verdana" w:hAnsi="Verdana"/>
          <w:bCs/>
          <w:sz w:val="18"/>
          <w:szCs w:val="18"/>
        </w:rPr>
        <w:t>ách</w:t>
      </w:r>
      <w:r w:rsidRPr="00396510">
        <w:rPr>
          <w:rFonts w:ascii="Verdana" w:hAnsi="Verdana"/>
          <w:bCs/>
          <w:sz w:val="18"/>
          <w:szCs w:val="18"/>
        </w:rPr>
        <w:t xml:space="preserve"> podľa čl. </w:t>
      </w:r>
      <w:r w:rsidRPr="00B114D3">
        <w:rPr>
          <w:rFonts w:ascii="Verdana" w:hAnsi="Verdana"/>
          <w:bCs/>
          <w:sz w:val="18"/>
          <w:szCs w:val="18"/>
        </w:rPr>
        <w:t>11</w:t>
      </w:r>
      <w:r w:rsidRPr="00396510">
        <w:rPr>
          <w:rFonts w:ascii="Verdana" w:hAnsi="Verdana"/>
          <w:bCs/>
          <w:sz w:val="18"/>
          <w:szCs w:val="18"/>
        </w:rPr>
        <w:t xml:space="preserve"> GDPR zmluvy;</w:t>
      </w:r>
    </w:p>
    <w:p w14:paraId="52C7BDFE"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 xml:space="preserve">osobné údaje, ktoré nie sú predmetom poverenia podľa bodu 1.1 a 1.2 GDPR zmluvy; </w:t>
      </w:r>
    </w:p>
    <w:p w14:paraId="53D0AA31"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osobné údaje, ktoré nie sú</w:t>
      </w:r>
      <w:r>
        <w:rPr>
          <w:rFonts w:ascii="Verdana" w:hAnsi="Verdana"/>
          <w:bCs/>
          <w:sz w:val="18"/>
          <w:szCs w:val="18"/>
        </w:rPr>
        <w:t xml:space="preserve"> predmetom pokynov</w:t>
      </w:r>
      <w:r w:rsidRPr="00396510">
        <w:rPr>
          <w:rFonts w:ascii="Verdana" w:hAnsi="Verdana"/>
          <w:bCs/>
          <w:sz w:val="18"/>
          <w:szCs w:val="18"/>
        </w:rPr>
        <w:t xml:space="preserve"> podľa bodu 1.3 GDPR zmluvy; alebo</w:t>
      </w:r>
    </w:p>
    <w:p w14:paraId="071DE961" w14:textId="77777777" w:rsidR="00BA4650" w:rsidRPr="00396510" w:rsidRDefault="00BA4650" w:rsidP="00BA4650">
      <w:pPr>
        <w:pStyle w:val="Default"/>
        <w:numPr>
          <w:ilvl w:val="2"/>
          <w:numId w:val="1"/>
        </w:numPr>
        <w:spacing w:line="312" w:lineRule="auto"/>
        <w:contextualSpacing/>
        <w:jc w:val="both"/>
        <w:rPr>
          <w:rFonts w:ascii="Verdana" w:hAnsi="Verdana"/>
          <w:sz w:val="18"/>
          <w:szCs w:val="18"/>
        </w:rPr>
      </w:pPr>
      <w:r w:rsidRPr="00396510">
        <w:rPr>
          <w:rFonts w:ascii="Verdana" w:hAnsi="Verdana"/>
          <w:bCs/>
          <w:sz w:val="18"/>
          <w:szCs w:val="18"/>
        </w:rPr>
        <w:t xml:space="preserve">osobné údaje, ktoré spracúva sprostredkovateľ v právnom postavení prevádzkovateľa. </w:t>
      </w:r>
    </w:p>
    <w:p w14:paraId="218EDDF8" w14:textId="77777777" w:rsidR="00BA4650" w:rsidRPr="00396510" w:rsidRDefault="00BA4650" w:rsidP="00BA4650">
      <w:pPr>
        <w:pStyle w:val="Default"/>
        <w:spacing w:line="312" w:lineRule="auto"/>
        <w:contextualSpacing/>
        <w:jc w:val="both"/>
        <w:rPr>
          <w:rFonts w:ascii="Verdana" w:hAnsi="Verdana"/>
          <w:sz w:val="18"/>
          <w:szCs w:val="18"/>
        </w:rPr>
      </w:pPr>
    </w:p>
    <w:p w14:paraId="00E6419F"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lastRenderedPageBreak/>
        <w:t xml:space="preserve">Na účely GDPR zmluvy sa pod pojmom </w:t>
      </w:r>
      <w:r w:rsidRPr="00396510">
        <w:rPr>
          <w:rFonts w:ascii="Verdana" w:hAnsi="Verdana"/>
          <w:b/>
          <w:bCs/>
          <w:sz w:val="18"/>
          <w:szCs w:val="18"/>
        </w:rPr>
        <w:t>tretia osoba</w:t>
      </w:r>
      <w:r w:rsidRPr="00396510">
        <w:rPr>
          <w:rFonts w:ascii="Verdana" w:hAnsi="Verdana"/>
          <w:bCs/>
          <w:sz w:val="18"/>
          <w:szCs w:val="18"/>
        </w:rPr>
        <w:t xml:space="preserve"> rozumie akákoľvek fyzická alebo právnická osoba vrátane:</w:t>
      </w:r>
    </w:p>
    <w:p w14:paraId="1C703207" w14:textId="77777777" w:rsidR="00BA4650" w:rsidRPr="00396510" w:rsidRDefault="00BA4650" w:rsidP="00BA4650">
      <w:pPr>
        <w:pStyle w:val="Default"/>
        <w:spacing w:line="312" w:lineRule="auto"/>
        <w:contextualSpacing/>
        <w:jc w:val="both"/>
        <w:rPr>
          <w:rFonts w:ascii="Verdana" w:hAnsi="Verdana"/>
          <w:bCs/>
          <w:sz w:val="18"/>
          <w:szCs w:val="18"/>
        </w:rPr>
      </w:pPr>
    </w:p>
    <w:p w14:paraId="173BF20A"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 xml:space="preserve">dotknutej osoby podľa čl. 4 ods. 1 GDPR; </w:t>
      </w:r>
    </w:p>
    <w:p w14:paraId="71C13126"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príjemcu podľa čl. 4 ods. 9 GDPR; a</w:t>
      </w:r>
    </w:p>
    <w:p w14:paraId="1B877A40"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tretej strany podľa čl. 4 ods. 10 GDPR.</w:t>
      </w:r>
    </w:p>
    <w:p w14:paraId="3769B9A6" w14:textId="77777777" w:rsidR="00BA4650" w:rsidRPr="00396510" w:rsidRDefault="00BA4650" w:rsidP="00BA4650">
      <w:pPr>
        <w:pStyle w:val="Default"/>
        <w:spacing w:line="312" w:lineRule="auto"/>
        <w:contextualSpacing/>
        <w:jc w:val="both"/>
        <w:rPr>
          <w:rFonts w:ascii="Verdana" w:hAnsi="Verdana"/>
          <w:bCs/>
          <w:sz w:val="18"/>
          <w:szCs w:val="18"/>
        </w:rPr>
      </w:pPr>
    </w:p>
    <w:p w14:paraId="6E03EB52"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Na účely GDPR zmluvy sa pod pojmom </w:t>
      </w:r>
      <w:r w:rsidRPr="00396510">
        <w:rPr>
          <w:rFonts w:ascii="Verdana" w:hAnsi="Verdana"/>
          <w:b/>
          <w:bCs/>
          <w:sz w:val="18"/>
          <w:szCs w:val="18"/>
        </w:rPr>
        <w:t>porušenie ochrany osobných údajov</w:t>
      </w:r>
      <w:r>
        <w:rPr>
          <w:rFonts w:ascii="Verdana" w:hAnsi="Verdana"/>
          <w:bCs/>
          <w:sz w:val="18"/>
          <w:szCs w:val="18"/>
        </w:rPr>
        <w:t xml:space="preserve"> rozumie </w:t>
      </w:r>
      <w:r w:rsidRPr="00396510">
        <w:rPr>
          <w:rFonts w:ascii="Verdana" w:hAnsi="Verdana"/>
          <w:bCs/>
          <w:sz w:val="18"/>
          <w:szCs w:val="18"/>
        </w:rPr>
        <w:t>náhodné alebo nezákonné poškodenie, zničenie, strata, zmena, neoprávnený prístup a poskytnutie alebo zverejnenie osobných údajov, ako aj akýkoľvek iný neprípustný spôsob spracúvania osobných údajov (ďalej ako „</w:t>
      </w:r>
      <w:r w:rsidRPr="00396510">
        <w:rPr>
          <w:rFonts w:ascii="Verdana" w:hAnsi="Verdana"/>
          <w:b/>
          <w:bCs/>
          <w:sz w:val="18"/>
          <w:szCs w:val="18"/>
        </w:rPr>
        <w:t>porušenie ochrany</w:t>
      </w:r>
      <w:r w:rsidRPr="00396510">
        <w:rPr>
          <w:rFonts w:ascii="Verdana" w:hAnsi="Verdana"/>
          <w:bCs/>
          <w:sz w:val="18"/>
          <w:szCs w:val="18"/>
        </w:rPr>
        <w:t xml:space="preserve">“). </w:t>
      </w:r>
    </w:p>
    <w:p w14:paraId="276796B6" w14:textId="77777777" w:rsidR="00BA4650" w:rsidRDefault="00BA4650" w:rsidP="00BA4650">
      <w:pPr>
        <w:pStyle w:val="Default"/>
        <w:spacing w:line="312" w:lineRule="auto"/>
        <w:contextualSpacing/>
        <w:jc w:val="both"/>
        <w:rPr>
          <w:rFonts w:ascii="Verdana" w:hAnsi="Verdana"/>
          <w:bCs/>
          <w:sz w:val="18"/>
          <w:szCs w:val="18"/>
        </w:rPr>
      </w:pPr>
    </w:p>
    <w:p w14:paraId="4C0D8993"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sidRPr="00451F52">
        <w:rPr>
          <w:rFonts w:ascii="Verdana" w:hAnsi="Verdana"/>
          <w:bCs/>
          <w:sz w:val="18"/>
          <w:szCs w:val="18"/>
        </w:rPr>
        <w:t xml:space="preserve">Na účely </w:t>
      </w:r>
      <w:r w:rsidRPr="00396510">
        <w:rPr>
          <w:rFonts w:ascii="Verdana" w:hAnsi="Verdana"/>
          <w:bCs/>
          <w:sz w:val="18"/>
          <w:szCs w:val="18"/>
        </w:rPr>
        <w:t>GDPR</w:t>
      </w:r>
      <w:r w:rsidRPr="00451F52">
        <w:rPr>
          <w:rFonts w:ascii="Verdana" w:hAnsi="Verdana"/>
          <w:bCs/>
          <w:sz w:val="18"/>
          <w:szCs w:val="18"/>
        </w:rPr>
        <w:t xml:space="preserve"> zmluvy sa pod pojmom služby poskytovateľa rozumejú služby </w:t>
      </w:r>
      <w:r>
        <w:rPr>
          <w:rFonts w:ascii="Verdana" w:hAnsi="Verdana"/>
          <w:bCs/>
          <w:sz w:val="18"/>
          <w:szCs w:val="18"/>
        </w:rPr>
        <w:t>podľa zmluvy o službách v spojení s bodom 4.1 GDPR zmluvy</w:t>
      </w:r>
      <w:r w:rsidRPr="00451F52">
        <w:rPr>
          <w:rFonts w:ascii="Verdana" w:hAnsi="Verdana"/>
          <w:bCs/>
          <w:sz w:val="18"/>
          <w:szCs w:val="18"/>
        </w:rPr>
        <w:t>, na poskytovaní ktorých sa poskytov</w:t>
      </w:r>
      <w:r>
        <w:rPr>
          <w:rFonts w:ascii="Verdana" w:hAnsi="Verdana"/>
          <w:bCs/>
          <w:sz w:val="18"/>
          <w:szCs w:val="18"/>
        </w:rPr>
        <w:t>ateľ s používateľom na základe z</w:t>
      </w:r>
      <w:r w:rsidRPr="00451F52">
        <w:rPr>
          <w:rFonts w:ascii="Verdana" w:hAnsi="Verdana"/>
          <w:bCs/>
          <w:sz w:val="18"/>
          <w:szCs w:val="18"/>
        </w:rPr>
        <w:t>mluvy o</w:t>
      </w:r>
      <w:r>
        <w:rPr>
          <w:rFonts w:ascii="Verdana" w:hAnsi="Verdana"/>
          <w:bCs/>
          <w:sz w:val="18"/>
          <w:szCs w:val="18"/>
        </w:rPr>
        <w:t> službách dohodol</w:t>
      </w:r>
      <w:r w:rsidRPr="00451F52">
        <w:rPr>
          <w:rFonts w:ascii="Verdana" w:hAnsi="Verdana"/>
          <w:bCs/>
          <w:sz w:val="18"/>
          <w:szCs w:val="18"/>
        </w:rPr>
        <w:t xml:space="preserve"> (ďalej ako „</w:t>
      </w:r>
      <w:r w:rsidRPr="007D2DD6">
        <w:rPr>
          <w:rFonts w:ascii="Verdana" w:hAnsi="Verdana"/>
          <w:b/>
          <w:bCs/>
          <w:sz w:val="18"/>
          <w:szCs w:val="18"/>
        </w:rPr>
        <w:t>služby</w:t>
      </w:r>
      <w:r w:rsidRPr="00451F52">
        <w:rPr>
          <w:rFonts w:ascii="Verdana" w:hAnsi="Verdana"/>
          <w:bCs/>
          <w:sz w:val="18"/>
          <w:szCs w:val="18"/>
        </w:rPr>
        <w:t xml:space="preserve">“). </w:t>
      </w:r>
    </w:p>
    <w:p w14:paraId="3E63B4DA" w14:textId="77777777" w:rsidR="00BA4650" w:rsidRPr="00451F52" w:rsidRDefault="00BA4650" w:rsidP="00BA4650">
      <w:pPr>
        <w:pStyle w:val="Default"/>
        <w:spacing w:line="312" w:lineRule="auto"/>
        <w:contextualSpacing/>
        <w:jc w:val="both"/>
        <w:rPr>
          <w:rFonts w:ascii="Verdana" w:hAnsi="Verdana"/>
          <w:bCs/>
          <w:sz w:val="18"/>
          <w:szCs w:val="18"/>
        </w:rPr>
      </w:pPr>
    </w:p>
    <w:p w14:paraId="121DF0FB" w14:textId="77777777" w:rsidR="00BA4650" w:rsidRPr="00396510" w:rsidRDefault="00BA4650" w:rsidP="00BA4650">
      <w:pPr>
        <w:pStyle w:val="Default"/>
        <w:spacing w:line="312" w:lineRule="auto"/>
        <w:contextualSpacing/>
        <w:jc w:val="both"/>
        <w:rPr>
          <w:rFonts w:ascii="Verdana" w:hAnsi="Verdana"/>
          <w:sz w:val="18"/>
          <w:szCs w:val="18"/>
        </w:rPr>
      </w:pPr>
    </w:p>
    <w:p w14:paraId="21B2823C" w14:textId="77777777" w:rsidR="00BA4650" w:rsidRPr="00396510" w:rsidRDefault="00BA4650" w:rsidP="00BA4650">
      <w:pPr>
        <w:pStyle w:val="Default"/>
        <w:numPr>
          <w:ilvl w:val="0"/>
          <w:numId w:val="1"/>
        </w:numPr>
        <w:spacing w:line="312" w:lineRule="auto"/>
        <w:contextualSpacing/>
        <w:jc w:val="center"/>
        <w:rPr>
          <w:rFonts w:ascii="Verdana" w:hAnsi="Verdana"/>
          <w:b/>
          <w:sz w:val="18"/>
          <w:szCs w:val="18"/>
        </w:rPr>
      </w:pPr>
    </w:p>
    <w:p w14:paraId="583B0259" w14:textId="77777777" w:rsidR="00BA4650" w:rsidRPr="00396510" w:rsidRDefault="00BA4650" w:rsidP="00BA4650">
      <w:pPr>
        <w:pStyle w:val="Default"/>
        <w:spacing w:line="312" w:lineRule="auto"/>
        <w:contextualSpacing/>
        <w:jc w:val="center"/>
        <w:rPr>
          <w:rFonts w:ascii="Verdana" w:hAnsi="Verdana"/>
          <w:b/>
          <w:sz w:val="18"/>
          <w:szCs w:val="18"/>
        </w:rPr>
      </w:pPr>
      <w:r w:rsidRPr="00396510">
        <w:rPr>
          <w:rFonts w:ascii="Verdana" w:hAnsi="Verdana"/>
          <w:b/>
          <w:sz w:val="18"/>
          <w:szCs w:val="18"/>
        </w:rPr>
        <w:t>Predmet zmluvy</w:t>
      </w:r>
    </w:p>
    <w:p w14:paraId="6AD60644" w14:textId="77777777" w:rsidR="00BA4650" w:rsidRPr="00396510" w:rsidRDefault="00BA4650" w:rsidP="00BA4650">
      <w:pPr>
        <w:pStyle w:val="Default"/>
        <w:spacing w:line="312" w:lineRule="auto"/>
        <w:contextualSpacing/>
        <w:jc w:val="both"/>
        <w:rPr>
          <w:rFonts w:ascii="Verdana" w:hAnsi="Verdana"/>
          <w:bCs/>
          <w:sz w:val="18"/>
          <w:szCs w:val="18"/>
        </w:rPr>
      </w:pPr>
    </w:p>
    <w:p w14:paraId="2FBB5B29" w14:textId="77777777" w:rsidR="00BA4650" w:rsidRPr="00396510" w:rsidRDefault="00BA4650" w:rsidP="00BA4650">
      <w:pPr>
        <w:pStyle w:val="Default"/>
        <w:numPr>
          <w:ilvl w:val="1"/>
          <w:numId w:val="1"/>
        </w:numPr>
        <w:spacing w:line="312" w:lineRule="auto"/>
        <w:contextualSpacing/>
        <w:jc w:val="both"/>
        <w:rPr>
          <w:rFonts w:ascii="Verdana" w:hAnsi="Verdana"/>
          <w:b/>
          <w:sz w:val="18"/>
          <w:szCs w:val="18"/>
        </w:rPr>
      </w:pPr>
      <w:r w:rsidRPr="00396510">
        <w:rPr>
          <w:rFonts w:ascii="Verdana" w:hAnsi="Verdana"/>
          <w:bCs/>
          <w:sz w:val="18"/>
          <w:szCs w:val="18"/>
        </w:rPr>
        <w:t>Predmetom GDPR zmluvy je:</w:t>
      </w:r>
    </w:p>
    <w:p w14:paraId="41A5027F" w14:textId="77777777" w:rsidR="00BA4650" w:rsidRPr="00396510" w:rsidRDefault="00BA4650" w:rsidP="00BA4650">
      <w:pPr>
        <w:pStyle w:val="Default"/>
        <w:spacing w:line="312" w:lineRule="auto"/>
        <w:contextualSpacing/>
        <w:jc w:val="both"/>
        <w:rPr>
          <w:rFonts w:ascii="Verdana" w:hAnsi="Verdana"/>
          <w:sz w:val="18"/>
          <w:szCs w:val="18"/>
        </w:rPr>
      </w:pPr>
    </w:p>
    <w:p w14:paraId="725D8A5D"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 xml:space="preserve">úprava práv a povinností zmluvných strán pri spracúvaní osobných údajov sprostredkovateľom v mene prevádzkovateľa a v rozsahu </w:t>
      </w:r>
      <w:r>
        <w:rPr>
          <w:rFonts w:ascii="Verdana" w:hAnsi="Verdana"/>
          <w:bCs/>
          <w:sz w:val="18"/>
          <w:szCs w:val="18"/>
        </w:rPr>
        <w:t>podľa GDPR zmluvy</w:t>
      </w:r>
      <w:r w:rsidRPr="00396510">
        <w:rPr>
          <w:rFonts w:ascii="Verdana" w:hAnsi="Verdana"/>
          <w:bCs/>
          <w:sz w:val="18"/>
          <w:szCs w:val="18"/>
        </w:rPr>
        <w:t>;</w:t>
      </w:r>
    </w:p>
    <w:p w14:paraId="099215E3"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zabezpečovanie ochrany osobných údajov sprostredkovateľom; a</w:t>
      </w:r>
    </w:p>
    <w:p w14:paraId="445E61EF"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 xml:space="preserve">zabezpečovanie výkonu práv dotknutých osôb. </w:t>
      </w:r>
    </w:p>
    <w:p w14:paraId="73DFD7B3" w14:textId="77777777" w:rsidR="00BA4650" w:rsidRPr="00396510" w:rsidRDefault="00BA4650" w:rsidP="00BA4650">
      <w:pPr>
        <w:pStyle w:val="Default"/>
        <w:spacing w:line="312" w:lineRule="auto"/>
        <w:contextualSpacing/>
        <w:jc w:val="both"/>
        <w:rPr>
          <w:rFonts w:ascii="Verdana" w:hAnsi="Verdana"/>
          <w:sz w:val="18"/>
          <w:szCs w:val="18"/>
        </w:rPr>
      </w:pPr>
    </w:p>
    <w:p w14:paraId="6D62F1F9" w14:textId="77777777" w:rsidR="00BA4650" w:rsidRPr="00AC075B" w:rsidRDefault="00BA4650" w:rsidP="00BA4650">
      <w:pPr>
        <w:pStyle w:val="Default"/>
        <w:numPr>
          <w:ilvl w:val="1"/>
          <w:numId w:val="1"/>
        </w:numPr>
        <w:spacing w:line="312" w:lineRule="auto"/>
        <w:contextualSpacing/>
        <w:jc w:val="both"/>
        <w:rPr>
          <w:rFonts w:ascii="Verdana" w:hAnsi="Verdana"/>
          <w:bCs/>
          <w:sz w:val="18"/>
          <w:szCs w:val="18"/>
        </w:rPr>
      </w:pPr>
      <w:r w:rsidRPr="00451F52">
        <w:rPr>
          <w:rFonts w:ascii="Verdana" w:hAnsi="Verdana"/>
          <w:bCs/>
          <w:sz w:val="18"/>
          <w:szCs w:val="18"/>
        </w:rPr>
        <w:t xml:space="preserve">Prevádzkovateľ vyhlasuje, že pozná technické a organizačné opatrenia, ktoré má sprostredkovateľ v súvislosti s ochranou osobných údajov implementované a v tejto súvislosti rovnako vyhlasuje, že sprostredkovateľ poskytuje dostatočné záruky na spracúvanie osobných údajov prevádzkovateľa v rozsahu a za podmienok podľa právnych aktov EÚ, zákona, </w:t>
      </w:r>
      <w:r>
        <w:rPr>
          <w:rFonts w:ascii="Verdana" w:hAnsi="Verdana"/>
          <w:bCs/>
          <w:sz w:val="18"/>
          <w:szCs w:val="18"/>
        </w:rPr>
        <w:t>všeobecne záväzných právnych</w:t>
      </w:r>
      <w:r w:rsidRPr="00451F52">
        <w:rPr>
          <w:rFonts w:ascii="Verdana" w:hAnsi="Verdana"/>
          <w:bCs/>
          <w:sz w:val="18"/>
          <w:szCs w:val="18"/>
        </w:rPr>
        <w:t xml:space="preserve"> predpisov, </w:t>
      </w:r>
      <w:r>
        <w:rPr>
          <w:rFonts w:ascii="Verdana" w:hAnsi="Verdana"/>
          <w:bCs/>
          <w:sz w:val="18"/>
          <w:szCs w:val="18"/>
        </w:rPr>
        <w:t xml:space="preserve">GDPR </w:t>
      </w:r>
      <w:r w:rsidRPr="00451F52">
        <w:rPr>
          <w:rFonts w:ascii="Verdana" w:hAnsi="Verdana"/>
          <w:bCs/>
          <w:sz w:val="18"/>
          <w:szCs w:val="18"/>
        </w:rPr>
        <w:t>zmluvy</w:t>
      </w:r>
      <w:r w:rsidRPr="00AC075B">
        <w:rPr>
          <w:rFonts w:ascii="Verdana" w:hAnsi="Verdana"/>
          <w:bCs/>
          <w:sz w:val="18"/>
          <w:szCs w:val="18"/>
        </w:rPr>
        <w:t xml:space="preserve"> </w:t>
      </w:r>
      <w:r w:rsidRPr="00451F52">
        <w:rPr>
          <w:rFonts w:ascii="Verdana" w:hAnsi="Verdana"/>
          <w:bCs/>
          <w:sz w:val="18"/>
          <w:szCs w:val="18"/>
        </w:rPr>
        <w:t>a poverenia prevádzkovateľa</w:t>
      </w:r>
      <w:r>
        <w:rPr>
          <w:rFonts w:ascii="Verdana" w:hAnsi="Verdana"/>
          <w:bCs/>
          <w:sz w:val="18"/>
          <w:szCs w:val="18"/>
        </w:rPr>
        <w:t>.</w:t>
      </w:r>
    </w:p>
    <w:p w14:paraId="07E9D8B8" w14:textId="77777777" w:rsidR="00BA4650" w:rsidRPr="00396510" w:rsidRDefault="00BA4650" w:rsidP="00BA4650">
      <w:pPr>
        <w:pStyle w:val="Default"/>
        <w:spacing w:line="312" w:lineRule="auto"/>
        <w:contextualSpacing/>
        <w:jc w:val="both"/>
        <w:rPr>
          <w:rFonts w:ascii="Verdana" w:hAnsi="Verdana"/>
          <w:bCs/>
          <w:sz w:val="18"/>
          <w:szCs w:val="18"/>
        </w:rPr>
      </w:pPr>
    </w:p>
    <w:p w14:paraId="312BB6AE" w14:textId="77777777" w:rsidR="00BA4650" w:rsidRPr="00581AE4" w:rsidRDefault="00BA4650" w:rsidP="00BA4650">
      <w:pPr>
        <w:pStyle w:val="Default"/>
        <w:numPr>
          <w:ilvl w:val="1"/>
          <w:numId w:val="1"/>
        </w:numPr>
        <w:spacing w:line="312" w:lineRule="auto"/>
        <w:contextualSpacing/>
        <w:jc w:val="both"/>
        <w:rPr>
          <w:rFonts w:ascii="Verdana" w:hAnsi="Verdana"/>
          <w:bCs/>
          <w:sz w:val="18"/>
          <w:szCs w:val="18"/>
        </w:rPr>
      </w:pPr>
      <w:r w:rsidRPr="00451F52">
        <w:rPr>
          <w:rFonts w:ascii="Verdana" w:hAnsi="Verdana"/>
          <w:bCs/>
          <w:sz w:val="18"/>
          <w:szCs w:val="18"/>
        </w:rPr>
        <w:t xml:space="preserve">Prevádzkovateľ </w:t>
      </w:r>
      <w:r>
        <w:rPr>
          <w:rFonts w:ascii="Verdana" w:hAnsi="Verdana"/>
          <w:bCs/>
          <w:sz w:val="18"/>
          <w:szCs w:val="18"/>
        </w:rPr>
        <w:t xml:space="preserve">zároveň </w:t>
      </w:r>
      <w:r w:rsidRPr="00451F52">
        <w:rPr>
          <w:rFonts w:ascii="Verdana" w:hAnsi="Verdana"/>
          <w:bCs/>
          <w:sz w:val="18"/>
          <w:szCs w:val="18"/>
        </w:rPr>
        <w:t xml:space="preserve">vyhlasuje, že na udelenie poverenia sprostredkovateľovi má zákonný nárok, nakoľko je sprostredkovateľovi dané z titulu existencie takých zákonných podmienok spracúvania osobných údajov na strane prevádzkovateľa, ktoré ho oprávňujú ako prevádzkovateľa v zmysle </w:t>
      </w:r>
      <w:r>
        <w:rPr>
          <w:rFonts w:ascii="Verdana" w:hAnsi="Verdana"/>
          <w:bCs/>
          <w:sz w:val="18"/>
          <w:szCs w:val="18"/>
        </w:rPr>
        <w:t xml:space="preserve">GDPR alebo </w:t>
      </w:r>
      <w:r w:rsidRPr="00451F52">
        <w:rPr>
          <w:rFonts w:ascii="Verdana" w:hAnsi="Verdana"/>
          <w:bCs/>
          <w:sz w:val="18"/>
          <w:szCs w:val="18"/>
        </w:rPr>
        <w:t>zákona tieto osobné údaje spracovávať a udeliť sprostredkovateľovi poverenie</w:t>
      </w:r>
      <w:r>
        <w:rPr>
          <w:rFonts w:ascii="Verdana" w:hAnsi="Verdana"/>
          <w:bCs/>
          <w:sz w:val="18"/>
          <w:szCs w:val="18"/>
        </w:rPr>
        <w:t xml:space="preserve"> na ich spracúvanie.</w:t>
      </w:r>
      <w:r w:rsidRPr="00581AE4">
        <w:rPr>
          <w:rFonts w:ascii="Verdana" w:hAnsi="Verdana"/>
          <w:bCs/>
          <w:sz w:val="18"/>
          <w:szCs w:val="18"/>
        </w:rPr>
        <w:t xml:space="preserve"> </w:t>
      </w:r>
      <w:r>
        <w:rPr>
          <w:rFonts w:ascii="Verdana" w:hAnsi="Verdana"/>
          <w:bCs/>
          <w:sz w:val="18"/>
          <w:szCs w:val="18"/>
        </w:rPr>
        <w:t xml:space="preserve">Zákonným nárokom prevádzkovateľa podľa prvej vety tohto bodu GDPR zmluvy sa rozumie najmä v súlade s GDPR určenie vhodného právneho základu, účelu a prostriedkov spracúvania prevádzkovateľom vo vzťahu k osobným údajom podľa bodu 1.6 GDPR zmluvy. </w:t>
      </w:r>
    </w:p>
    <w:p w14:paraId="750BEEA6" w14:textId="77777777" w:rsidR="00BA4650" w:rsidRPr="00451F52" w:rsidRDefault="00BA4650" w:rsidP="00BA4650">
      <w:pPr>
        <w:pStyle w:val="Default"/>
        <w:spacing w:line="312" w:lineRule="auto"/>
        <w:contextualSpacing/>
        <w:jc w:val="both"/>
        <w:rPr>
          <w:rFonts w:ascii="Verdana" w:hAnsi="Verdana"/>
          <w:bCs/>
          <w:sz w:val="18"/>
          <w:szCs w:val="18"/>
        </w:rPr>
      </w:pPr>
    </w:p>
    <w:p w14:paraId="65CF5468"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sidRPr="0050026B">
        <w:rPr>
          <w:rFonts w:ascii="Verdana" w:hAnsi="Verdana"/>
          <w:bCs/>
          <w:sz w:val="18"/>
          <w:szCs w:val="18"/>
        </w:rPr>
        <w:t>V prípade, ak sa ktorékoľvek vyhlásenie podľa článku 2 zmluvy ukáže ako nepravdivé, zmluvná strana, ktorá takéto nepravdivé vyhlásenie poskytla, zodpovedá za škodu druhej zmluvnej strane alebo tretej osobe, ktorá zmluvnej strane alebo tretej osobe v tejto súvislosti vznikla, a to v celom rozsahu.</w:t>
      </w:r>
    </w:p>
    <w:p w14:paraId="5DE60E98" w14:textId="77777777" w:rsidR="00BA4650" w:rsidRPr="0050026B" w:rsidRDefault="00BA4650" w:rsidP="00BA4650">
      <w:pPr>
        <w:pStyle w:val="Default"/>
        <w:spacing w:line="312" w:lineRule="auto"/>
        <w:contextualSpacing/>
        <w:jc w:val="both"/>
        <w:rPr>
          <w:rFonts w:ascii="Verdana" w:hAnsi="Verdana"/>
          <w:bCs/>
          <w:sz w:val="18"/>
          <w:szCs w:val="18"/>
        </w:rPr>
      </w:pPr>
    </w:p>
    <w:p w14:paraId="5DCABDE0" w14:textId="77777777" w:rsidR="00BA4650" w:rsidRPr="00411144" w:rsidRDefault="00BA4650" w:rsidP="00BA4650">
      <w:pPr>
        <w:pStyle w:val="Default"/>
        <w:numPr>
          <w:ilvl w:val="1"/>
          <w:numId w:val="1"/>
        </w:numPr>
        <w:spacing w:line="312" w:lineRule="auto"/>
        <w:contextualSpacing/>
        <w:jc w:val="both"/>
        <w:rPr>
          <w:rFonts w:ascii="Verdana" w:hAnsi="Verdana"/>
          <w:bCs/>
          <w:sz w:val="18"/>
          <w:szCs w:val="18"/>
        </w:rPr>
      </w:pPr>
      <w:r w:rsidRPr="00411144">
        <w:rPr>
          <w:rFonts w:ascii="Verdana" w:hAnsi="Verdana"/>
          <w:bCs/>
          <w:sz w:val="18"/>
          <w:szCs w:val="18"/>
        </w:rPr>
        <w:t xml:space="preserve">Prevádzkovateľ týmto udeľuje sprostredkovateľovi všeobecné písomné povolenie podľa čl. 28 ods. 2 GDPR na zapojenie </w:t>
      </w:r>
      <w:r w:rsidRPr="00D33C81">
        <w:rPr>
          <w:rFonts w:ascii="Verdana" w:hAnsi="Verdana"/>
          <w:bCs/>
          <w:color w:val="auto"/>
          <w:sz w:val="18"/>
          <w:szCs w:val="18"/>
        </w:rPr>
        <w:t>ďalších sprostredkovateľov (sub-sprostredkovateľov), identifikovaných  v </w:t>
      </w:r>
      <w:r w:rsidRPr="00D33C81">
        <w:rPr>
          <w:rFonts w:ascii="Verdana" w:hAnsi="Verdana"/>
          <w:bCs/>
          <w:i/>
          <w:color w:val="auto"/>
          <w:sz w:val="18"/>
          <w:szCs w:val="18"/>
        </w:rPr>
        <w:t>Prílohe č. 1</w:t>
      </w:r>
      <w:r w:rsidRPr="00D33C81">
        <w:rPr>
          <w:rFonts w:ascii="Verdana" w:hAnsi="Verdana"/>
          <w:bCs/>
          <w:color w:val="auto"/>
          <w:sz w:val="18"/>
          <w:szCs w:val="18"/>
        </w:rPr>
        <w:t xml:space="preserve"> GDPR zmluvy. Sprostredkovateľ </w:t>
      </w:r>
      <w:r w:rsidRPr="00411144">
        <w:rPr>
          <w:rFonts w:ascii="Verdana" w:hAnsi="Verdana"/>
          <w:bCs/>
          <w:sz w:val="18"/>
          <w:szCs w:val="18"/>
        </w:rPr>
        <w:t>je na základe uvedeného oprávnený zapojiť do vykonávania osobitných spracovateľských činností vykonávaných v mene prevádzkovateľa podľa GDPR zmluvy a na základe jeho poverenia a pokynov ďalš</w:t>
      </w:r>
      <w:r>
        <w:rPr>
          <w:rFonts w:ascii="Verdana" w:hAnsi="Verdana"/>
          <w:bCs/>
          <w:sz w:val="18"/>
          <w:szCs w:val="18"/>
        </w:rPr>
        <w:t>íc</w:t>
      </w:r>
      <w:r w:rsidRPr="00411144">
        <w:rPr>
          <w:rFonts w:ascii="Verdana" w:hAnsi="Verdana"/>
          <w:bCs/>
          <w:sz w:val="18"/>
          <w:szCs w:val="18"/>
        </w:rPr>
        <w:t>h sprostredkovateľ</w:t>
      </w:r>
      <w:r>
        <w:rPr>
          <w:rFonts w:ascii="Verdana" w:hAnsi="Verdana"/>
          <w:bCs/>
          <w:sz w:val="18"/>
          <w:szCs w:val="18"/>
        </w:rPr>
        <w:t>ov</w:t>
      </w:r>
      <w:r w:rsidRPr="00411144">
        <w:rPr>
          <w:rFonts w:ascii="Verdana" w:hAnsi="Verdana"/>
          <w:bCs/>
          <w:sz w:val="18"/>
          <w:szCs w:val="18"/>
        </w:rPr>
        <w:t xml:space="preserve"> </w:t>
      </w:r>
      <w:r>
        <w:rPr>
          <w:rFonts w:ascii="Verdana" w:hAnsi="Verdana"/>
          <w:bCs/>
          <w:sz w:val="18"/>
          <w:szCs w:val="18"/>
        </w:rPr>
        <w:t>(sub-sprostredkovateľov).</w:t>
      </w:r>
    </w:p>
    <w:p w14:paraId="08023A62" w14:textId="77777777" w:rsidR="00BA4650" w:rsidRDefault="00BA4650" w:rsidP="00BA4650">
      <w:pPr>
        <w:pStyle w:val="Default"/>
        <w:spacing w:line="312" w:lineRule="auto"/>
        <w:contextualSpacing/>
        <w:jc w:val="both"/>
        <w:rPr>
          <w:rFonts w:ascii="Verdana" w:hAnsi="Verdana"/>
          <w:bCs/>
          <w:sz w:val="18"/>
          <w:szCs w:val="18"/>
        </w:rPr>
      </w:pPr>
    </w:p>
    <w:p w14:paraId="588666D7" w14:textId="77777777" w:rsidR="00BA4650" w:rsidRPr="00396510" w:rsidRDefault="00BA4650" w:rsidP="00BA4650">
      <w:pPr>
        <w:pStyle w:val="Default"/>
        <w:numPr>
          <w:ilvl w:val="0"/>
          <w:numId w:val="1"/>
        </w:numPr>
        <w:spacing w:line="312" w:lineRule="auto"/>
        <w:contextualSpacing/>
        <w:jc w:val="center"/>
        <w:rPr>
          <w:rFonts w:ascii="Verdana" w:hAnsi="Verdana"/>
          <w:b/>
          <w:sz w:val="18"/>
          <w:szCs w:val="18"/>
        </w:rPr>
      </w:pPr>
    </w:p>
    <w:p w14:paraId="37242A83" w14:textId="77777777" w:rsidR="00BA4650" w:rsidRPr="00396510" w:rsidRDefault="00BA4650" w:rsidP="00BA4650">
      <w:pPr>
        <w:spacing w:after="0" w:line="312" w:lineRule="auto"/>
        <w:contextualSpacing/>
        <w:jc w:val="center"/>
        <w:rPr>
          <w:rFonts w:ascii="Verdana" w:hAnsi="Verdana"/>
          <w:b/>
          <w:sz w:val="18"/>
          <w:szCs w:val="18"/>
        </w:rPr>
      </w:pPr>
      <w:r w:rsidRPr="00396510">
        <w:rPr>
          <w:rFonts w:ascii="Verdana" w:hAnsi="Verdana"/>
          <w:b/>
          <w:sz w:val="18"/>
          <w:szCs w:val="18"/>
        </w:rPr>
        <w:t>Predmet a doba spracúvania osobných údajov</w:t>
      </w:r>
    </w:p>
    <w:p w14:paraId="017FA65B" w14:textId="77777777" w:rsidR="00BA4650" w:rsidRPr="00396510" w:rsidRDefault="00BA4650" w:rsidP="00BA4650">
      <w:pPr>
        <w:pStyle w:val="Default"/>
        <w:spacing w:line="312" w:lineRule="auto"/>
        <w:contextualSpacing/>
        <w:jc w:val="both"/>
        <w:rPr>
          <w:rFonts w:ascii="Verdana" w:hAnsi="Verdana"/>
          <w:bCs/>
          <w:sz w:val="18"/>
          <w:szCs w:val="18"/>
        </w:rPr>
      </w:pPr>
    </w:p>
    <w:p w14:paraId="191D9E78"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Predmetom spracúvania je spracúvanie osobných údajov sprostredkovateľom prostredníctvom služieb identifikovaných </w:t>
      </w:r>
      <w:r>
        <w:rPr>
          <w:rFonts w:ascii="Verdana" w:hAnsi="Verdana"/>
          <w:bCs/>
          <w:sz w:val="18"/>
          <w:szCs w:val="18"/>
        </w:rPr>
        <w:t>z</w:t>
      </w:r>
      <w:r w:rsidRPr="00396510">
        <w:rPr>
          <w:rFonts w:ascii="Verdana" w:hAnsi="Verdana"/>
          <w:bCs/>
          <w:sz w:val="18"/>
          <w:szCs w:val="18"/>
        </w:rPr>
        <w:t>mluvou o služb</w:t>
      </w:r>
      <w:r>
        <w:rPr>
          <w:rFonts w:ascii="Verdana" w:hAnsi="Verdana"/>
          <w:bCs/>
          <w:sz w:val="18"/>
          <w:szCs w:val="18"/>
        </w:rPr>
        <w:t>ách</w:t>
      </w:r>
      <w:r w:rsidRPr="00396510">
        <w:rPr>
          <w:rFonts w:ascii="Verdana" w:hAnsi="Verdana"/>
          <w:bCs/>
          <w:sz w:val="18"/>
          <w:szCs w:val="18"/>
        </w:rPr>
        <w:t xml:space="preserve"> v súlade s podmienkami uvedenými v GDPR zmluve.</w:t>
      </w:r>
    </w:p>
    <w:p w14:paraId="205517EC" w14:textId="77777777" w:rsidR="00BA4650" w:rsidRPr="00396510" w:rsidRDefault="00BA4650" w:rsidP="00BA4650">
      <w:pPr>
        <w:pStyle w:val="Default"/>
        <w:spacing w:line="312" w:lineRule="auto"/>
        <w:contextualSpacing/>
        <w:jc w:val="both"/>
        <w:rPr>
          <w:rFonts w:ascii="Verdana" w:hAnsi="Verdana"/>
          <w:bCs/>
          <w:sz w:val="18"/>
          <w:szCs w:val="18"/>
        </w:rPr>
      </w:pPr>
    </w:p>
    <w:p w14:paraId="7B836BCB"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Sprostredkovateľ je oprávnený spracúvať osobné údaje v mene prevádzkovateľa po dobu trvania </w:t>
      </w:r>
      <w:r>
        <w:rPr>
          <w:rFonts w:ascii="Verdana" w:hAnsi="Verdana"/>
          <w:bCs/>
          <w:sz w:val="18"/>
          <w:szCs w:val="18"/>
        </w:rPr>
        <w:t>zmluvy</w:t>
      </w:r>
      <w:r w:rsidRPr="00396510">
        <w:rPr>
          <w:rFonts w:ascii="Verdana" w:hAnsi="Verdana"/>
          <w:bCs/>
          <w:sz w:val="18"/>
          <w:szCs w:val="18"/>
        </w:rPr>
        <w:t xml:space="preserve"> o služb</w:t>
      </w:r>
      <w:r>
        <w:rPr>
          <w:rFonts w:ascii="Verdana" w:hAnsi="Verdana"/>
          <w:bCs/>
          <w:sz w:val="18"/>
          <w:szCs w:val="18"/>
        </w:rPr>
        <w:t>ách</w:t>
      </w:r>
      <w:r w:rsidRPr="00581AE4">
        <w:rPr>
          <w:rFonts w:ascii="Verdana" w:hAnsi="Verdana"/>
          <w:bCs/>
          <w:sz w:val="18"/>
          <w:szCs w:val="18"/>
        </w:rPr>
        <w:t xml:space="preserve"> </w:t>
      </w:r>
      <w:r>
        <w:rPr>
          <w:rFonts w:ascii="Verdana" w:hAnsi="Verdana"/>
          <w:bCs/>
          <w:sz w:val="18"/>
          <w:szCs w:val="18"/>
        </w:rPr>
        <w:t>podľa čl. 11 GDPR zmluvy</w:t>
      </w:r>
      <w:r w:rsidRPr="00396510">
        <w:rPr>
          <w:rFonts w:ascii="Verdana" w:hAnsi="Verdana"/>
          <w:bCs/>
          <w:sz w:val="18"/>
          <w:szCs w:val="18"/>
        </w:rPr>
        <w:t xml:space="preserve">, ak nie je spracúvanie osobných údajov sprostredkovateľom </w:t>
      </w:r>
      <w:r>
        <w:rPr>
          <w:rFonts w:ascii="Verdana" w:hAnsi="Verdana"/>
          <w:bCs/>
          <w:sz w:val="18"/>
          <w:szCs w:val="18"/>
        </w:rPr>
        <w:t xml:space="preserve">vrátane pokynov prevádzkovateľa </w:t>
      </w:r>
      <w:r w:rsidRPr="00396510">
        <w:rPr>
          <w:rFonts w:ascii="Verdana" w:hAnsi="Verdana"/>
          <w:bCs/>
          <w:sz w:val="18"/>
          <w:szCs w:val="18"/>
        </w:rPr>
        <w:t xml:space="preserve">v rozpore s čl. 5 ods. 1 písm. e) GDPR, čl. 13 ods. ods. 2 písm. a) GDPR, čl. 14 ods. 2 písm. a) GDPR alebo čl. 15 až 22 GDPR. </w:t>
      </w:r>
    </w:p>
    <w:p w14:paraId="7BCB55FF" w14:textId="77777777" w:rsidR="00BA4650" w:rsidRDefault="00BA4650" w:rsidP="00BA4650">
      <w:pPr>
        <w:pStyle w:val="Default"/>
        <w:spacing w:line="312" w:lineRule="auto"/>
        <w:contextualSpacing/>
        <w:jc w:val="both"/>
        <w:rPr>
          <w:rFonts w:ascii="Verdana" w:hAnsi="Verdana"/>
          <w:bCs/>
          <w:sz w:val="18"/>
          <w:szCs w:val="18"/>
        </w:rPr>
      </w:pPr>
    </w:p>
    <w:p w14:paraId="42AF1AFC" w14:textId="77777777" w:rsidR="00BA4650" w:rsidRPr="00396510" w:rsidRDefault="00BA4650" w:rsidP="00BA4650">
      <w:pPr>
        <w:pStyle w:val="Default"/>
        <w:spacing w:line="312" w:lineRule="auto"/>
        <w:contextualSpacing/>
        <w:jc w:val="both"/>
        <w:rPr>
          <w:rFonts w:ascii="Verdana" w:hAnsi="Verdana"/>
          <w:bCs/>
          <w:sz w:val="18"/>
          <w:szCs w:val="18"/>
        </w:rPr>
      </w:pPr>
    </w:p>
    <w:p w14:paraId="52AB1F6B" w14:textId="77777777" w:rsidR="00BA4650" w:rsidRPr="00396510" w:rsidRDefault="00BA4650" w:rsidP="00BA4650">
      <w:pPr>
        <w:pStyle w:val="Default"/>
        <w:numPr>
          <w:ilvl w:val="0"/>
          <w:numId w:val="1"/>
        </w:numPr>
        <w:spacing w:line="312" w:lineRule="auto"/>
        <w:contextualSpacing/>
        <w:jc w:val="center"/>
        <w:rPr>
          <w:rFonts w:ascii="Verdana" w:hAnsi="Verdana"/>
          <w:b/>
          <w:sz w:val="18"/>
          <w:szCs w:val="18"/>
        </w:rPr>
      </w:pPr>
    </w:p>
    <w:p w14:paraId="09E13EF7" w14:textId="77777777" w:rsidR="00BA4650" w:rsidRPr="00396510" w:rsidRDefault="00BA4650" w:rsidP="00BA4650">
      <w:pPr>
        <w:spacing w:after="0" w:line="312" w:lineRule="auto"/>
        <w:contextualSpacing/>
        <w:jc w:val="center"/>
        <w:rPr>
          <w:rFonts w:ascii="Verdana" w:hAnsi="Verdana"/>
          <w:b/>
          <w:sz w:val="18"/>
          <w:szCs w:val="18"/>
        </w:rPr>
      </w:pPr>
      <w:r w:rsidRPr="00396510">
        <w:rPr>
          <w:rFonts w:ascii="Verdana" w:hAnsi="Verdana"/>
          <w:b/>
          <w:sz w:val="18"/>
          <w:szCs w:val="18"/>
        </w:rPr>
        <w:t>Účel spracúvania osobných údajov</w:t>
      </w:r>
    </w:p>
    <w:p w14:paraId="21393D35" w14:textId="77777777" w:rsidR="00BA4650" w:rsidRPr="00396510" w:rsidRDefault="00BA4650" w:rsidP="00BA4650">
      <w:pPr>
        <w:spacing w:after="0" w:line="312" w:lineRule="auto"/>
        <w:contextualSpacing/>
        <w:jc w:val="both"/>
        <w:rPr>
          <w:rFonts w:ascii="Verdana" w:hAnsi="Verdana"/>
          <w:sz w:val="18"/>
          <w:szCs w:val="18"/>
        </w:rPr>
      </w:pPr>
    </w:p>
    <w:p w14:paraId="2BEDEBED"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Sprostredkovateľ poskytuje prevádzkovateľovi služby na základe </w:t>
      </w:r>
      <w:r>
        <w:rPr>
          <w:rFonts w:ascii="Verdana" w:hAnsi="Verdana"/>
          <w:bCs/>
          <w:sz w:val="18"/>
          <w:szCs w:val="18"/>
        </w:rPr>
        <w:t>zmluvy</w:t>
      </w:r>
      <w:r w:rsidRPr="00396510">
        <w:rPr>
          <w:rFonts w:ascii="Verdana" w:hAnsi="Verdana"/>
          <w:bCs/>
          <w:sz w:val="18"/>
          <w:szCs w:val="18"/>
        </w:rPr>
        <w:t xml:space="preserve"> o služb</w:t>
      </w:r>
      <w:r>
        <w:rPr>
          <w:rFonts w:ascii="Verdana" w:hAnsi="Verdana"/>
          <w:bCs/>
          <w:sz w:val="18"/>
          <w:szCs w:val="18"/>
        </w:rPr>
        <w:t>ách</w:t>
      </w:r>
      <w:r w:rsidRPr="00396510">
        <w:rPr>
          <w:rFonts w:ascii="Verdana" w:hAnsi="Verdana"/>
          <w:bCs/>
          <w:sz w:val="18"/>
          <w:szCs w:val="18"/>
        </w:rPr>
        <w:t>, v rámci ktorej sú služby sprostredkovateľa špecifikované a na základe ktorej si prevádzkovateľ urču</w:t>
      </w:r>
      <w:r>
        <w:rPr>
          <w:rFonts w:ascii="Verdana" w:hAnsi="Verdana"/>
          <w:bCs/>
          <w:sz w:val="18"/>
          <w:szCs w:val="18"/>
        </w:rPr>
        <w:t xml:space="preserve">je parametre zvolených služieb. Vzájomný vzťah zmluvy o službách a tejto GDPR zmluvy sa riadi čl. 11 tejto GDPR zmluvy. </w:t>
      </w:r>
    </w:p>
    <w:p w14:paraId="6180BC7C" w14:textId="77777777" w:rsidR="00BA4650" w:rsidRPr="00396510" w:rsidRDefault="00BA4650" w:rsidP="00BA4650">
      <w:pPr>
        <w:pStyle w:val="Default"/>
        <w:spacing w:line="312" w:lineRule="auto"/>
        <w:contextualSpacing/>
        <w:jc w:val="both"/>
        <w:rPr>
          <w:rFonts w:ascii="Verdana" w:hAnsi="Verdana"/>
          <w:bCs/>
          <w:sz w:val="18"/>
          <w:szCs w:val="18"/>
        </w:rPr>
      </w:pPr>
    </w:p>
    <w:p w14:paraId="22CBD5A3"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Sprostredkovateľ poskytuje prevádzkovateľovi služby podľa bodu </w:t>
      </w:r>
      <w:r>
        <w:rPr>
          <w:rFonts w:ascii="Verdana" w:hAnsi="Verdana"/>
          <w:bCs/>
          <w:sz w:val="18"/>
          <w:szCs w:val="18"/>
        </w:rPr>
        <w:t>11</w:t>
      </w:r>
      <w:r w:rsidRPr="00396510">
        <w:rPr>
          <w:rFonts w:ascii="Verdana" w:hAnsi="Verdana"/>
          <w:bCs/>
          <w:sz w:val="18"/>
          <w:szCs w:val="18"/>
        </w:rPr>
        <w:t>.1 GDPR zmluvy. O rozsahu a spôsobe využívania služieb rozhoduje výlučne prevádzkovateľ. Prevádzkovateľ je povinný konať tak, aby využívanie služieb nebolo v rozpore so zákonom, osobitným právnym predpisom, medzinárodnou zmluvou, ktorou je Slovenská republika viazaná, GDPR zmluv</w:t>
      </w:r>
      <w:r>
        <w:rPr>
          <w:rFonts w:ascii="Verdana" w:hAnsi="Verdana"/>
          <w:bCs/>
          <w:sz w:val="18"/>
          <w:szCs w:val="18"/>
        </w:rPr>
        <w:t>ou alebo z</w:t>
      </w:r>
      <w:r w:rsidRPr="00396510">
        <w:rPr>
          <w:rFonts w:ascii="Verdana" w:hAnsi="Verdana"/>
          <w:bCs/>
          <w:sz w:val="18"/>
          <w:szCs w:val="18"/>
        </w:rPr>
        <w:t>mluvou o služb</w:t>
      </w:r>
      <w:r>
        <w:rPr>
          <w:rFonts w:ascii="Verdana" w:hAnsi="Verdana"/>
          <w:bCs/>
          <w:sz w:val="18"/>
          <w:szCs w:val="18"/>
        </w:rPr>
        <w:t>ách</w:t>
      </w:r>
      <w:r w:rsidRPr="00396510">
        <w:rPr>
          <w:rFonts w:ascii="Verdana" w:hAnsi="Verdana"/>
          <w:bCs/>
          <w:sz w:val="18"/>
          <w:szCs w:val="18"/>
        </w:rPr>
        <w:t>.</w:t>
      </w:r>
    </w:p>
    <w:p w14:paraId="00CF99F9" w14:textId="77777777" w:rsidR="00BA4650" w:rsidRDefault="00BA4650" w:rsidP="00BA4650">
      <w:pPr>
        <w:pStyle w:val="Default"/>
        <w:spacing w:line="312" w:lineRule="auto"/>
        <w:contextualSpacing/>
        <w:jc w:val="both"/>
        <w:rPr>
          <w:rFonts w:ascii="Verdana" w:hAnsi="Verdana"/>
          <w:bCs/>
          <w:sz w:val="18"/>
          <w:szCs w:val="18"/>
        </w:rPr>
      </w:pPr>
    </w:p>
    <w:p w14:paraId="37528B12" w14:textId="77777777" w:rsidR="00BA4650" w:rsidRPr="00396510" w:rsidRDefault="00BA4650" w:rsidP="00BA4650">
      <w:pPr>
        <w:pStyle w:val="Default"/>
        <w:spacing w:line="312" w:lineRule="auto"/>
        <w:contextualSpacing/>
        <w:jc w:val="both"/>
        <w:rPr>
          <w:rFonts w:ascii="Verdana" w:hAnsi="Verdana"/>
          <w:bCs/>
          <w:sz w:val="18"/>
          <w:szCs w:val="18"/>
        </w:rPr>
      </w:pPr>
    </w:p>
    <w:p w14:paraId="74AE126B" w14:textId="77777777" w:rsidR="00BA4650" w:rsidRPr="00396510" w:rsidRDefault="00BA4650" w:rsidP="00BA4650">
      <w:pPr>
        <w:pStyle w:val="Default"/>
        <w:numPr>
          <w:ilvl w:val="0"/>
          <w:numId w:val="1"/>
        </w:numPr>
        <w:spacing w:line="312" w:lineRule="auto"/>
        <w:contextualSpacing/>
        <w:jc w:val="center"/>
        <w:rPr>
          <w:rFonts w:ascii="Verdana" w:hAnsi="Verdana"/>
          <w:b/>
          <w:sz w:val="18"/>
          <w:szCs w:val="18"/>
        </w:rPr>
      </w:pPr>
    </w:p>
    <w:p w14:paraId="55059937" w14:textId="77777777" w:rsidR="00BA4650" w:rsidRPr="00396510" w:rsidRDefault="00BA4650" w:rsidP="00BA4650">
      <w:pPr>
        <w:spacing w:after="0" w:line="312" w:lineRule="auto"/>
        <w:contextualSpacing/>
        <w:jc w:val="center"/>
        <w:rPr>
          <w:rFonts w:ascii="Verdana" w:hAnsi="Verdana"/>
          <w:b/>
          <w:sz w:val="18"/>
          <w:szCs w:val="18"/>
        </w:rPr>
      </w:pPr>
      <w:r w:rsidRPr="00396510">
        <w:rPr>
          <w:rFonts w:ascii="Verdana" w:hAnsi="Verdana"/>
          <w:b/>
          <w:sz w:val="18"/>
          <w:szCs w:val="18"/>
        </w:rPr>
        <w:t>Typ osobných údajov</w:t>
      </w:r>
      <w:r w:rsidRPr="00581AE4">
        <w:rPr>
          <w:rFonts w:ascii="Verdana" w:hAnsi="Verdana"/>
          <w:b/>
          <w:sz w:val="18"/>
          <w:szCs w:val="18"/>
        </w:rPr>
        <w:t xml:space="preserve"> </w:t>
      </w:r>
      <w:r>
        <w:rPr>
          <w:rFonts w:ascii="Verdana" w:hAnsi="Verdana"/>
          <w:b/>
          <w:sz w:val="18"/>
          <w:szCs w:val="18"/>
        </w:rPr>
        <w:t>alebo kategória osobných údajov</w:t>
      </w:r>
    </w:p>
    <w:p w14:paraId="52D3C70B" w14:textId="77777777" w:rsidR="00BA4650" w:rsidRPr="00396510" w:rsidRDefault="00BA4650" w:rsidP="00BA4650">
      <w:pPr>
        <w:pStyle w:val="Default"/>
        <w:spacing w:line="312" w:lineRule="auto"/>
        <w:contextualSpacing/>
        <w:jc w:val="both"/>
        <w:rPr>
          <w:rFonts w:ascii="Verdana" w:hAnsi="Verdana"/>
          <w:bCs/>
          <w:sz w:val="18"/>
          <w:szCs w:val="18"/>
        </w:rPr>
      </w:pPr>
    </w:p>
    <w:p w14:paraId="2187D8B3"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Sprostredkovateľ je oprávnený v mene prevádzkovateľa a v rozsahu poverenia alebo pokynov prevádzkovateľa spracúvať nasledovné typy osobných údajov:</w:t>
      </w:r>
    </w:p>
    <w:p w14:paraId="73910D7C" w14:textId="77777777" w:rsidR="00BA4650" w:rsidRPr="00396510" w:rsidRDefault="00BA4650" w:rsidP="00BA4650">
      <w:pPr>
        <w:pStyle w:val="Default"/>
        <w:spacing w:line="312" w:lineRule="auto"/>
        <w:contextualSpacing/>
        <w:jc w:val="both"/>
        <w:rPr>
          <w:rFonts w:ascii="Verdana" w:hAnsi="Verdana"/>
          <w:bCs/>
          <w:sz w:val="18"/>
          <w:szCs w:val="18"/>
        </w:rPr>
      </w:pPr>
    </w:p>
    <w:p w14:paraId="1EBF52AC" w14:textId="77777777" w:rsidR="00BA4650" w:rsidRDefault="00BA4650" w:rsidP="00BA4650">
      <w:pPr>
        <w:pStyle w:val="Default"/>
        <w:numPr>
          <w:ilvl w:val="2"/>
          <w:numId w:val="1"/>
        </w:numPr>
        <w:spacing w:line="312" w:lineRule="auto"/>
        <w:contextualSpacing/>
        <w:jc w:val="both"/>
        <w:rPr>
          <w:rFonts w:ascii="Verdana" w:hAnsi="Verdana"/>
          <w:bCs/>
          <w:sz w:val="18"/>
          <w:szCs w:val="18"/>
        </w:rPr>
      </w:pPr>
      <w:r w:rsidRPr="00581AE4">
        <w:rPr>
          <w:rFonts w:ascii="Verdana" w:hAnsi="Verdana"/>
          <w:bCs/>
          <w:sz w:val="18"/>
          <w:szCs w:val="18"/>
        </w:rPr>
        <w:t>kategóriu osobných údajov v rozsahu podľa bodu 1.6 GDPR zmluvy</w:t>
      </w:r>
      <w:r>
        <w:rPr>
          <w:rFonts w:ascii="Verdana" w:hAnsi="Verdana"/>
          <w:bCs/>
          <w:sz w:val="18"/>
          <w:szCs w:val="18"/>
        </w:rPr>
        <w:t>.</w:t>
      </w:r>
    </w:p>
    <w:p w14:paraId="2CD35771" w14:textId="77777777" w:rsidR="00BA4650" w:rsidRDefault="00BA4650" w:rsidP="00BA4650">
      <w:pPr>
        <w:pStyle w:val="Default"/>
        <w:spacing w:line="312" w:lineRule="auto"/>
        <w:ind w:left="1134"/>
        <w:contextualSpacing/>
        <w:jc w:val="both"/>
        <w:rPr>
          <w:rFonts w:ascii="Verdana" w:hAnsi="Verdana"/>
          <w:bCs/>
          <w:sz w:val="18"/>
          <w:szCs w:val="18"/>
        </w:rPr>
      </w:pPr>
    </w:p>
    <w:p w14:paraId="42CE646A" w14:textId="77777777" w:rsidR="00BA4650" w:rsidRPr="00581AE4" w:rsidRDefault="00BA4650" w:rsidP="00BA4650">
      <w:pPr>
        <w:pStyle w:val="Default"/>
        <w:spacing w:line="312" w:lineRule="auto"/>
        <w:ind w:left="1134"/>
        <w:contextualSpacing/>
        <w:jc w:val="both"/>
        <w:rPr>
          <w:rFonts w:ascii="Verdana" w:hAnsi="Verdana"/>
          <w:bCs/>
          <w:sz w:val="18"/>
          <w:szCs w:val="18"/>
        </w:rPr>
      </w:pPr>
    </w:p>
    <w:p w14:paraId="02EF1299" w14:textId="77777777" w:rsidR="00BA4650" w:rsidRPr="00396510" w:rsidRDefault="00BA4650" w:rsidP="00BA4650">
      <w:pPr>
        <w:pStyle w:val="Default"/>
        <w:numPr>
          <w:ilvl w:val="0"/>
          <w:numId w:val="1"/>
        </w:numPr>
        <w:spacing w:line="312" w:lineRule="auto"/>
        <w:contextualSpacing/>
        <w:jc w:val="center"/>
        <w:rPr>
          <w:rFonts w:ascii="Verdana" w:hAnsi="Verdana"/>
          <w:b/>
          <w:sz w:val="18"/>
          <w:szCs w:val="18"/>
        </w:rPr>
      </w:pPr>
    </w:p>
    <w:p w14:paraId="28A93420" w14:textId="77777777" w:rsidR="00BA4650" w:rsidRDefault="00BA4650" w:rsidP="00BA4650">
      <w:pPr>
        <w:spacing w:after="0" w:line="312" w:lineRule="auto"/>
        <w:contextualSpacing/>
        <w:jc w:val="center"/>
        <w:rPr>
          <w:rFonts w:ascii="Verdana" w:hAnsi="Verdana"/>
          <w:b/>
          <w:sz w:val="18"/>
          <w:szCs w:val="18"/>
        </w:rPr>
      </w:pPr>
      <w:r w:rsidRPr="00396510">
        <w:rPr>
          <w:rFonts w:ascii="Verdana" w:hAnsi="Verdana"/>
          <w:b/>
          <w:sz w:val="18"/>
          <w:szCs w:val="18"/>
        </w:rPr>
        <w:t>Kategórie dotknutých osôb</w:t>
      </w:r>
    </w:p>
    <w:p w14:paraId="7E418079" w14:textId="77777777" w:rsidR="00BA4650" w:rsidRPr="006F31D5" w:rsidRDefault="00BA4650" w:rsidP="00BA4650">
      <w:pPr>
        <w:spacing w:after="0" w:line="312" w:lineRule="auto"/>
        <w:contextualSpacing/>
        <w:rPr>
          <w:rFonts w:ascii="Verdana" w:hAnsi="Verdana"/>
          <w:sz w:val="18"/>
          <w:szCs w:val="18"/>
        </w:rPr>
      </w:pPr>
    </w:p>
    <w:p w14:paraId="31EA926D" w14:textId="77777777" w:rsidR="00BA4650" w:rsidRPr="00D33C81" w:rsidRDefault="00BA4650" w:rsidP="00BA4650">
      <w:pPr>
        <w:pStyle w:val="Default"/>
        <w:numPr>
          <w:ilvl w:val="1"/>
          <w:numId w:val="1"/>
        </w:numPr>
        <w:spacing w:line="312" w:lineRule="auto"/>
        <w:contextualSpacing/>
        <w:jc w:val="both"/>
        <w:rPr>
          <w:rFonts w:ascii="Verdana" w:hAnsi="Verdana"/>
          <w:bCs/>
          <w:color w:val="auto"/>
          <w:sz w:val="18"/>
          <w:szCs w:val="18"/>
        </w:rPr>
      </w:pPr>
      <w:r w:rsidRPr="00D33C81">
        <w:rPr>
          <w:rFonts w:ascii="Verdana" w:hAnsi="Verdana"/>
          <w:bCs/>
          <w:color w:val="auto"/>
          <w:sz w:val="18"/>
          <w:szCs w:val="18"/>
        </w:rPr>
        <w:t>Na účely GDPR zmluvy je možné identifikovať nasledovné kategórie dotknutých osôb, a to:</w:t>
      </w:r>
    </w:p>
    <w:p w14:paraId="0F002BCE" w14:textId="77777777" w:rsidR="00BA4650" w:rsidRPr="00D33C81" w:rsidRDefault="00BA4650" w:rsidP="00BA4650">
      <w:pPr>
        <w:pStyle w:val="Default"/>
        <w:spacing w:line="312" w:lineRule="auto"/>
        <w:contextualSpacing/>
        <w:jc w:val="both"/>
        <w:rPr>
          <w:rFonts w:ascii="Verdana" w:hAnsi="Verdana"/>
          <w:bCs/>
          <w:color w:val="auto"/>
          <w:sz w:val="18"/>
          <w:szCs w:val="18"/>
        </w:rPr>
      </w:pPr>
    </w:p>
    <w:p w14:paraId="149D26E6" w14:textId="77777777" w:rsidR="00BA4650" w:rsidRPr="00D33C81" w:rsidRDefault="00BA4650" w:rsidP="00BA4650">
      <w:pPr>
        <w:pStyle w:val="Default"/>
        <w:numPr>
          <w:ilvl w:val="2"/>
          <w:numId w:val="1"/>
        </w:numPr>
        <w:spacing w:line="312" w:lineRule="auto"/>
        <w:contextualSpacing/>
        <w:jc w:val="both"/>
        <w:rPr>
          <w:rFonts w:ascii="Verdana" w:hAnsi="Verdana"/>
          <w:bCs/>
          <w:color w:val="auto"/>
          <w:sz w:val="18"/>
          <w:szCs w:val="18"/>
        </w:rPr>
      </w:pPr>
      <w:r w:rsidRPr="00D33C81">
        <w:rPr>
          <w:rFonts w:ascii="Verdana" w:hAnsi="Verdana"/>
          <w:color w:val="auto"/>
          <w:sz w:val="18"/>
          <w:szCs w:val="18"/>
        </w:rPr>
        <w:t>súčasní a bývalí zamestnanci prevádzkovateľa a ich rodinní príslušníci, študenti, učni, členovia štatutárneho orgánu, príp. dozornej rady;</w:t>
      </w:r>
    </w:p>
    <w:p w14:paraId="6BEA0DB5"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D33C81">
        <w:rPr>
          <w:rFonts w:ascii="Verdana" w:hAnsi="Verdana"/>
          <w:bCs/>
          <w:color w:val="auto"/>
          <w:sz w:val="18"/>
          <w:szCs w:val="18"/>
        </w:rPr>
        <w:t xml:space="preserve">klienti a obchodní partneri </w:t>
      </w:r>
      <w:r>
        <w:rPr>
          <w:rFonts w:ascii="Verdana" w:hAnsi="Verdana"/>
          <w:bCs/>
          <w:sz w:val="18"/>
          <w:szCs w:val="18"/>
        </w:rPr>
        <w:t xml:space="preserve">prevádzkovateľa a iné fyzické osoby, s ktorými sú spojené akékoľvek operácie súvisiace so službou v zmysle zmluvy o službách. </w:t>
      </w:r>
    </w:p>
    <w:p w14:paraId="0D1CD5E3" w14:textId="77777777" w:rsidR="00BA4650" w:rsidRDefault="00BA4650" w:rsidP="00BA4650">
      <w:pPr>
        <w:pStyle w:val="Default"/>
        <w:spacing w:line="312" w:lineRule="auto"/>
        <w:contextualSpacing/>
        <w:jc w:val="both"/>
        <w:rPr>
          <w:rFonts w:ascii="Verdana" w:hAnsi="Verdana"/>
          <w:bCs/>
          <w:sz w:val="18"/>
          <w:szCs w:val="18"/>
        </w:rPr>
      </w:pPr>
    </w:p>
    <w:p w14:paraId="26462621" w14:textId="77777777" w:rsidR="00BA4650" w:rsidRDefault="00BA4650" w:rsidP="00BA4650">
      <w:pPr>
        <w:pStyle w:val="Default"/>
        <w:spacing w:line="312" w:lineRule="auto"/>
        <w:contextualSpacing/>
        <w:jc w:val="both"/>
        <w:rPr>
          <w:rFonts w:ascii="Verdana" w:hAnsi="Verdana"/>
          <w:bCs/>
          <w:sz w:val="18"/>
          <w:szCs w:val="18"/>
        </w:rPr>
      </w:pPr>
    </w:p>
    <w:p w14:paraId="6C319075" w14:textId="77777777" w:rsidR="00BA4650" w:rsidRDefault="00BA4650" w:rsidP="00BA4650">
      <w:pPr>
        <w:pStyle w:val="Default"/>
        <w:spacing w:line="312" w:lineRule="auto"/>
        <w:contextualSpacing/>
        <w:jc w:val="both"/>
        <w:rPr>
          <w:rFonts w:ascii="Verdana" w:hAnsi="Verdana"/>
          <w:bCs/>
          <w:sz w:val="18"/>
          <w:szCs w:val="18"/>
        </w:rPr>
      </w:pPr>
    </w:p>
    <w:p w14:paraId="447FDBDA" w14:textId="77777777" w:rsidR="00BA4650" w:rsidRDefault="00BA4650" w:rsidP="00BA4650">
      <w:pPr>
        <w:pStyle w:val="Default"/>
        <w:spacing w:line="312" w:lineRule="auto"/>
        <w:contextualSpacing/>
        <w:jc w:val="both"/>
        <w:rPr>
          <w:rFonts w:ascii="Verdana" w:hAnsi="Verdana"/>
          <w:bCs/>
          <w:sz w:val="18"/>
          <w:szCs w:val="18"/>
        </w:rPr>
      </w:pPr>
    </w:p>
    <w:p w14:paraId="78222411" w14:textId="77777777" w:rsidR="00BA4650" w:rsidRDefault="00BA4650" w:rsidP="00BA4650">
      <w:pPr>
        <w:pStyle w:val="Default"/>
        <w:spacing w:line="312" w:lineRule="auto"/>
        <w:contextualSpacing/>
        <w:jc w:val="both"/>
        <w:rPr>
          <w:rFonts w:ascii="Verdana" w:hAnsi="Verdana"/>
          <w:bCs/>
          <w:sz w:val="18"/>
          <w:szCs w:val="18"/>
        </w:rPr>
      </w:pPr>
    </w:p>
    <w:p w14:paraId="50CE9344" w14:textId="77777777" w:rsidR="00BA4650" w:rsidRDefault="00BA4650" w:rsidP="00BA4650">
      <w:pPr>
        <w:pStyle w:val="Default"/>
        <w:spacing w:line="312" w:lineRule="auto"/>
        <w:contextualSpacing/>
        <w:jc w:val="both"/>
        <w:rPr>
          <w:rFonts w:ascii="Verdana" w:hAnsi="Verdana"/>
          <w:bCs/>
          <w:sz w:val="18"/>
          <w:szCs w:val="18"/>
        </w:rPr>
      </w:pPr>
    </w:p>
    <w:p w14:paraId="1FF4718B" w14:textId="77777777" w:rsidR="00BA4650" w:rsidRPr="00396510" w:rsidRDefault="00BA4650" w:rsidP="00BA4650">
      <w:pPr>
        <w:pStyle w:val="Default"/>
        <w:numPr>
          <w:ilvl w:val="0"/>
          <w:numId w:val="1"/>
        </w:numPr>
        <w:spacing w:line="312" w:lineRule="auto"/>
        <w:contextualSpacing/>
        <w:jc w:val="center"/>
        <w:rPr>
          <w:rFonts w:ascii="Verdana" w:hAnsi="Verdana"/>
          <w:b/>
          <w:sz w:val="18"/>
          <w:szCs w:val="18"/>
        </w:rPr>
      </w:pPr>
    </w:p>
    <w:p w14:paraId="7FB4B32A" w14:textId="77777777" w:rsidR="00BA4650" w:rsidRDefault="00BA4650" w:rsidP="00BA4650">
      <w:pPr>
        <w:pStyle w:val="Default"/>
        <w:spacing w:line="312" w:lineRule="auto"/>
        <w:contextualSpacing/>
        <w:jc w:val="center"/>
        <w:rPr>
          <w:rFonts w:ascii="Verdana" w:hAnsi="Verdana"/>
          <w:b/>
          <w:sz w:val="18"/>
          <w:szCs w:val="18"/>
        </w:rPr>
      </w:pPr>
      <w:r w:rsidRPr="00396510">
        <w:rPr>
          <w:rFonts w:ascii="Verdana" w:hAnsi="Verdana"/>
          <w:b/>
          <w:sz w:val="18"/>
          <w:szCs w:val="18"/>
        </w:rPr>
        <w:t>Bezpečnosť osobných údajov</w:t>
      </w:r>
    </w:p>
    <w:p w14:paraId="524A5202" w14:textId="77777777" w:rsidR="00BA4650" w:rsidRPr="009C64E7" w:rsidRDefault="00BA4650" w:rsidP="00BA4650">
      <w:pPr>
        <w:pStyle w:val="Default"/>
        <w:spacing w:line="312" w:lineRule="auto"/>
        <w:contextualSpacing/>
        <w:rPr>
          <w:rFonts w:ascii="Verdana" w:hAnsi="Verdana"/>
          <w:sz w:val="18"/>
          <w:szCs w:val="18"/>
        </w:rPr>
      </w:pPr>
    </w:p>
    <w:p w14:paraId="08390B65"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Súčasťou zaistenia bezpečnosti osobných údajov je najmä ale nielen zaistenie bezpečnosti prihlasovacích údajov, povolení a politík sprostredkovateľa a  softvérového a hardvérového vybavenia sprostredkovateľa, prostredníctvom ktorých prevádzkovateľ:</w:t>
      </w:r>
    </w:p>
    <w:p w14:paraId="0F76CE0D" w14:textId="77777777" w:rsidR="00BA4650" w:rsidRPr="00396510" w:rsidRDefault="00BA4650" w:rsidP="00BA4650">
      <w:pPr>
        <w:spacing w:after="0" w:line="312" w:lineRule="auto"/>
        <w:rPr>
          <w:rFonts w:ascii="Verdana" w:hAnsi="Verdana"/>
          <w:bCs/>
          <w:sz w:val="18"/>
          <w:szCs w:val="18"/>
        </w:rPr>
      </w:pPr>
    </w:p>
    <w:p w14:paraId="5BCB9094"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využíva služby sprostredkovateľa podľa bodu 11.1 GDPR zmluvy</w:t>
      </w:r>
      <w:r w:rsidRPr="00396510">
        <w:rPr>
          <w:rFonts w:ascii="Verdana" w:hAnsi="Verdana"/>
          <w:bCs/>
          <w:sz w:val="18"/>
          <w:szCs w:val="18"/>
          <w:lang w:val="en-US"/>
        </w:rPr>
        <w:t>;</w:t>
      </w:r>
      <w:r w:rsidRPr="00396510">
        <w:rPr>
          <w:rFonts w:ascii="Verdana" w:hAnsi="Verdana"/>
          <w:bCs/>
          <w:sz w:val="18"/>
          <w:szCs w:val="18"/>
        </w:rPr>
        <w:t xml:space="preserve"> alebo </w:t>
      </w:r>
    </w:p>
    <w:p w14:paraId="2B765F06"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 xml:space="preserve">pristupuje k využívaniu služieb sprostredkovateľa podľa bodu 11.1 GDPR zmluvy. </w:t>
      </w:r>
    </w:p>
    <w:p w14:paraId="77283A2D" w14:textId="77777777" w:rsidR="00BA4650" w:rsidRPr="00396510" w:rsidRDefault="00BA4650" w:rsidP="00BA4650">
      <w:pPr>
        <w:pStyle w:val="Default"/>
        <w:spacing w:line="312" w:lineRule="auto"/>
        <w:contextualSpacing/>
        <w:jc w:val="both"/>
        <w:rPr>
          <w:rFonts w:ascii="Verdana" w:hAnsi="Verdana"/>
          <w:bCs/>
          <w:sz w:val="18"/>
          <w:szCs w:val="18"/>
        </w:rPr>
      </w:pPr>
    </w:p>
    <w:p w14:paraId="5D4CB7BF"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Zmluvné strany zodpovedajú</w:t>
      </w:r>
      <w:r w:rsidRPr="00396510">
        <w:rPr>
          <w:rFonts w:ascii="Verdana" w:hAnsi="Verdana"/>
          <w:bCs/>
          <w:sz w:val="18"/>
          <w:szCs w:val="18"/>
        </w:rPr>
        <w:t xml:space="preserve"> za:</w:t>
      </w:r>
    </w:p>
    <w:p w14:paraId="63320DB3" w14:textId="77777777" w:rsidR="00BA4650" w:rsidRPr="00396510" w:rsidRDefault="00BA4650" w:rsidP="00BA4650">
      <w:pPr>
        <w:pStyle w:val="Default"/>
        <w:spacing w:line="312" w:lineRule="auto"/>
        <w:contextualSpacing/>
        <w:jc w:val="both"/>
        <w:rPr>
          <w:rFonts w:ascii="Verdana" w:hAnsi="Verdana"/>
          <w:bCs/>
          <w:sz w:val="18"/>
          <w:szCs w:val="18"/>
        </w:rPr>
      </w:pPr>
    </w:p>
    <w:p w14:paraId="12447AC6" w14:textId="77777777" w:rsidR="00BA4650" w:rsidRPr="00581AE4" w:rsidRDefault="00BA4650" w:rsidP="00BA4650">
      <w:pPr>
        <w:pStyle w:val="Default"/>
        <w:numPr>
          <w:ilvl w:val="2"/>
          <w:numId w:val="1"/>
        </w:numPr>
        <w:spacing w:line="312" w:lineRule="auto"/>
        <w:contextualSpacing/>
        <w:jc w:val="both"/>
        <w:rPr>
          <w:rFonts w:ascii="Verdana" w:hAnsi="Verdana"/>
          <w:bCs/>
          <w:sz w:val="18"/>
          <w:szCs w:val="18"/>
        </w:rPr>
      </w:pPr>
      <w:r w:rsidRPr="00581AE4">
        <w:rPr>
          <w:rFonts w:ascii="Verdana" w:hAnsi="Verdana"/>
          <w:bCs/>
          <w:sz w:val="18"/>
          <w:szCs w:val="18"/>
        </w:rPr>
        <w:t>zavedenie a udržiavanie primeraných technických a organizačných opatrení podľa GDPR zmluvy počas celej doby platnosti GDPR zmluvy, každá v rámci svojich vlastných priestorov, v ktorých dochádza k spracúvaniu osobných údajov podľa GDPR zmluvy a nástrojov a prostriedkov, prostredníctvom ktorých dochádza k spracúvaniu osobných údajov podľa GDPR zmluvy</w:t>
      </w:r>
      <w:r w:rsidRPr="00581AE4">
        <w:rPr>
          <w:rFonts w:ascii="Verdana" w:hAnsi="Verdana"/>
          <w:bCs/>
          <w:sz w:val="18"/>
          <w:szCs w:val="18"/>
          <w:lang w:val="en-US"/>
        </w:rPr>
        <w:t>;</w:t>
      </w:r>
      <w:r w:rsidRPr="00581AE4">
        <w:rPr>
          <w:rFonts w:ascii="Verdana" w:hAnsi="Verdana"/>
          <w:bCs/>
          <w:sz w:val="18"/>
          <w:szCs w:val="18"/>
        </w:rPr>
        <w:t xml:space="preserve"> </w:t>
      </w:r>
    </w:p>
    <w:p w14:paraId="6826C33C"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 xml:space="preserve">porušenie ochrany osobných údajov, ktoré vzniklo alebo malo pôvod v dôsledku nesplnenia si niektorej povinnosti </w:t>
      </w:r>
      <w:r>
        <w:rPr>
          <w:rFonts w:ascii="Verdana" w:hAnsi="Verdana"/>
          <w:bCs/>
          <w:sz w:val="18"/>
          <w:szCs w:val="18"/>
        </w:rPr>
        <w:t>zmluvnej strany</w:t>
      </w:r>
      <w:r w:rsidRPr="00396510">
        <w:rPr>
          <w:rFonts w:ascii="Verdana" w:hAnsi="Verdana"/>
          <w:bCs/>
          <w:sz w:val="18"/>
          <w:szCs w:val="18"/>
        </w:rPr>
        <w:t xml:space="preserve"> uloženej GDPR, ostatnými právnymi aktmi EÚ, zákonom, inými všeobecne záväznými právnymi predpismi alebo GDPR zmluvou.</w:t>
      </w:r>
    </w:p>
    <w:p w14:paraId="321CD5AD" w14:textId="77777777" w:rsidR="00BA4650" w:rsidRDefault="00BA4650" w:rsidP="00BA4650">
      <w:pPr>
        <w:pStyle w:val="Default"/>
        <w:spacing w:line="312" w:lineRule="auto"/>
        <w:contextualSpacing/>
        <w:jc w:val="both"/>
        <w:rPr>
          <w:rFonts w:ascii="Verdana" w:hAnsi="Verdana"/>
          <w:bCs/>
          <w:sz w:val="18"/>
          <w:szCs w:val="18"/>
        </w:rPr>
      </w:pPr>
    </w:p>
    <w:p w14:paraId="173E1183"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Prevádzkovateľ berie na vedomie, že s ohľadom na poverenie a pokyny prevádzkovateľa a osobné údaje podľa tejto GDPR zmluvy má sprostredkovateľ zavedené primerané technické a organizačné opatrenia na zaistenie bezpečnosti osobných údajov podľa tejto GDPR zmluvy, pričom predmetné primerané technické a organizačné opatrenia sú sprostredkovateľom zavedené výlučne v súvislosti s poverením, pokynmi a osobnými údajmi podľa tejto GDPR zmluvy. </w:t>
      </w:r>
    </w:p>
    <w:p w14:paraId="433282E4" w14:textId="77777777" w:rsidR="00BA4650" w:rsidRDefault="00BA4650" w:rsidP="00BA4650">
      <w:pPr>
        <w:pStyle w:val="Default"/>
        <w:spacing w:line="312" w:lineRule="auto"/>
        <w:ind w:left="567"/>
        <w:contextualSpacing/>
        <w:jc w:val="both"/>
        <w:rPr>
          <w:rFonts w:ascii="Verdana" w:hAnsi="Verdana"/>
          <w:bCs/>
          <w:sz w:val="18"/>
          <w:szCs w:val="18"/>
        </w:rPr>
      </w:pPr>
    </w:p>
    <w:p w14:paraId="03D4366E"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sidRPr="000210A4">
        <w:rPr>
          <w:rFonts w:ascii="Verdana" w:hAnsi="Verdana"/>
          <w:bCs/>
          <w:sz w:val="18"/>
          <w:szCs w:val="18"/>
        </w:rPr>
        <w:t xml:space="preserve">Prevádzkovateľ berie rovnako na vedomie, že organizačné a technické opatrenia podľa bodu 7.3 GDPR zmluvy sprostredkovateľ zaviedol len na základe informácií vyplývajúcich z tejto GDPR zmluvy. </w:t>
      </w:r>
    </w:p>
    <w:p w14:paraId="7F38C604" w14:textId="77777777" w:rsidR="00BA4650" w:rsidRPr="00E4395D" w:rsidRDefault="00BA4650" w:rsidP="00BA4650">
      <w:pPr>
        <w:pStyle w:val="Default"/>
        <w:spacing w:line="312" w:lineRule="auto"/>
        <w:contextualSpacing/>
        <w:jc w:val="both"/>
        <w:rPr>
          <w:rFonts w:ascii="Verdana" w:hAnsi="Verdana"/>
          <w:bCs/>
          <w:sz w:val="18"/>
          <w:szCs w:val="18"/>
        </w:rPr>
      </w:pPr>
    </w:p>
    <w:p w14:paraId="4011802A"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sidRPr="000210A4">
        <w:rPr>
          <w:rFonts w:ascii="Verdana" w:hAnsi="Verdana"/>
          <w:bCs/>
          <w:sz w:val="18"/>
          <w:szCs w:val="18"/>
        </w:rPr>
        <w:t xml:space="preserve">Prevádzkovateľ má pre účely zaistenia bezpečnosti osobných údajov podľa bodu 7.3 v spojení s bodom 7.4 GDPR zmluvy prijaté technické a organizačné opatrenia aspoň v rámci vlastných sietí a informačných systémov, aplikačného vybavenia prevádzkovateľa, obsahu nachádzajúceho sa, prenášaného alebo uloženého v rámci sietí alebo informačných systémov prevádzkovateľa alebo bezpečnosti prihlasovacích údajov, povolení a politík prevádzkovateľa a iného softvérového alebo hardvérového vybavenia Prevádzkovateľa, prostredníctvom ktorého služby poskytovateľa využíva alebo prostredníctvom ktorého pristupuje k využívaniu služieb poskytovateľa. Sprostredkovateľ nezodpovedá za zavedenie primeraných technických a organizačných opatrení na strane prevádzkovateľa a rovnako za omyl prevádzkovateľa pri posúdení a porušenie ochrany osobných údajov, ktoré vzniklo alebo malo pôvod v dôsledku nesplnenia si niektorej povinnosti prevádzkovateľa danej mu zákonom, osobitným právnym predpisom, medzinárodnou zmluvou, ktorou je Slovenská republika viazaná alebo GDPR zmluvou. </w:t>
      </w:r>
    </w:p>
    <w:p w14:paraId="7A6E96B5" w14:textId="77777777" w:rsidR="00BA4650" w:rsidRDefault="00BA4650" w:rsidP="00BA4650">
      <w:pPr>
        <w:pStyle w:val="Default"/>
        <w:spacing w:line="312" w:lineRule="auto"/>
        <w:contextualSpacing/>
        <w:jc w:val="both"/>
        <w:rPr>
          <w:rFonts w:ascii="Verdana" w:hAnsi="Verdana"/>
          <w:bCs/>
          <w:sz w:val="18"/>
          <w:szCs w:val="18"/>
        </w:rPr>
      </w:pPr>
    </w:p>
    <w:p w14:paraId="7F989A95" w14:textId="77777777" w:rsidR="00BA4650" w:rsidRPr="000210A4" w:rsidRDefault="00BA4650" w:rsidP="00BA4650">
      <w:pPr>
        <w:pStyle w:val="Default"/>
        <w:spacing w:line="312" w:lineRule="auto"/>
        <w:contextualSpacing/>
        <w:jc w:val="both"/>
        <w:rPr>
          <w:rFonts w:ascii="Verdana" w:hAnsi="Verdana"/>
          <w:bCs/>
          <w:sz w:val="18"/>
          <w:szCs w:val="18"/>
        </w:rPr>
      </w:pPr>
    </w:p>
    <w:p w14:paraId="1C6F37A6" w14:textId="77777777" w:rsidR="00BA4650" w:rsidRPr="00396510" w:rsidRDefault="00BA4650" w:rsidP="00BA4650">
      <w:pPr>
        <w:pStyle w:val="Default"/>
        <w:numPr>
          <w:ilvl w:val="0"/>
          <w:numId w:val="1"/>
        </w:numPr>
        <w:spacing w:line="312" w:lineRule="auto"/>
        <w:contextualSpacing/>
        <w:jc w:val="center"/>
        <w:rPr>
          <w:rFonts w:ascii="Verdana" w:hAnsi="Verdana"/>
          <w:b/>
          <w:sz w:val="18"/>
          <w:szCs w:val="18"/>
        </w:rPr>
      </w:pPr>
    </w:p>
    <w:p w14:paraId="71B695F9" w14:textId="77777777" w:rsidR="00BA4650" w:rsidRPr="00396510" w:rsidRDefault="00BA4650" w:rsidP="00BA4650">
      <w:pPr>
        <w:pStyle w:val="Default"/>
        <w:spacing w:line="312" w:lineRule="auto"/>
        <w:contextualSpacing/>
        <w:jc w:val="center"/>
        <w:rPr>
          <w:rFonts w:ascii="Verdana" w:hAnsi="Verdana"/>
          <w:b/>
          <w:sz w:val="18"/>
          <w:szCs w:val="18"/>
        </w:rPr>
      </w:pPr>
      <w:r w:rsidRPr="00396510">
        <w:rPr>
          <w:rFonts w:ascii="Verdana" w:hAnsi="Verdana"/>
          <w:b/>
          <w:sz w:val="18"/>
          <w:szCs w:val="18"/>
        </w:rPr>
        <w:t>Povinnosti prevádzkovateľa podľa GDPR</w:t>
      </w:r>
    </w:p>
    <w:p w14:paraId="04A453EB" w14:textId="77777777" w:rsidR="00BA4650" w:rsidRPr="00396510" w:rsidRDefault="00BA4650" w:rsidP="00BA4650">
      <w:pPr>
        <w:pStyle w:val="Default"/>
        <w:spacing w:line="312" w:lineRule="auto"/>
        <w:contextualSpacing/>
        <w:rPr>
          <w:rFonts w:ascii="Verdana" w:hAnsi="Verdana"/>
          <w:sz w:val="18"/>
          <w:szCs w:val="18"/>
        </w:rPr>
      </w:pPr>
    </w:p>
    <w:p w14:paraId="2F34058F"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Prevádzkovateľ je povinný konať vo veciach žiadostí o výkon práv dotknutých osôb podľa čl. 15 GDPR (právo na prístup k údajom), čl. 16 GDPR (právo na opravu), čl. 17 GDPR (právo na vymazanie), čl. 18 GDPR (právo na obmedzenie spracúvania), čl. 19 GDPR (oznamovacia povinnosť v súvislosti </w:t>
      </w:r>
      <w:r w:rsidRPr="00396510">
        <w:rPr>
          <w:rFonts w:ascii="Verdana" w:hAnsi="Verdana"/>
          <w:bCs/>
          <w:sz w:val="18"/>
          <w:szCs w:val="18"/>
        </w:rPr>
        <w:lastRenderedPageBreak/>
        <w:t xml:space="preserve">s opravou alebo vymazaním osobných údajov alebo obmedzením spracúvania), čl. 20 GDPR (právo na prenosnosť údajov), čl. 21 GDPR (právo namietať) a čl. 22 GDPR (automatizované individuálne rozhodovanie vrátane profilovania). </w:t>
      </w:r>
    </w:p>
    <w:p w14:paraId="79C618B6" w14:textId="77777777" w:rsidR="00BA4650" w:rsidRPr="00396510" w:rsidRDefault="00BA4650" w:rsidP="00BA4650">
      <w:pPr>
        <w:pStyle w:val="Default"/>
        <w:spacing w:line="312" w:lineRule="auto"/>
        <w:contextualSpacing/>
        <w:jc w:val="both"/>
        <w:rPr>
          <w:rFonts w:ascii="Verdana" w:hAnsi="Verdana"/>
          <w:bCs/>
          <w:sz w:val="18"/>
          <w:szCs w:val="18"/>
        </w:rPr>
      </w:pPr>
    </w:p>
    <w:p w14:paraId="3FAEEF2F"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Prevádzkovateľ je povinný plniť si svoje povinnosti podľa čl. 32 GDPR (bezpečnosť spracúvania), čl. 33 GDPR (oznámenie porušenia ochrany osobných údajov dozornému orgánu), čl. 34 GDPR (oznámenie porušenia ochrany osobných údajov dotknutej osobe), čl. 35 GDPR (posúdenie vplyvu na ochranu údajov) a čl. 36 GDPR (predchádzajúca konzultácia). </w:t>
      </w:r>
    </w:p>
    <w:p w14:paraId="351ABBA9" w14:textId="77777777" w:rsidR="00BA4650" w:rsidRPr="00396510" w:rsidRDefault="00BA4650" w:rsidP="00BA4650">
      <w:pPr>
        <w:pStyle w:val="Default"/>
        <w:spacing w:line="312" w:lineRule="auto"/>
        <w:contextualSpacing/>
        <w:jc w:val="both"/>
        <w:rPr>
          <w:rFonts w:ascii="Verdana" w:hAnsi="Verdana"/>
          <w:bCs/>
          <w:sz w:val="18"/>
          <w:szCs w:val="18"/>
        </w:rPr>
      </w:pPr>
    </w:p>
    <w:p w14:paraId="5D9E1736"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Prevádzkovateľ je povinný bez zbytočného odkladu oznámiť dotknutej osobe porušenie ochrany osobných údajov v prípade, pokiaľ toto porušenie pravdepodobne povedie k vysokému riziku pre práva a slobody fyzických osôb. </w:t>
      </w:r>
    </w:p>
    <w:p w14:paraId="14ED6423" w14:textId="77777777" w:rsidR="00BA4650" w:rsidRPr="00396510" w:rsidRDefault="00BA4650" w:rsidP="00BA4650">
      <w:pPr>
        <w:pStyle w:val="Default"/>
        <w:spacing w:line="312" w:lineRule="auto"/>
        <w:contextualSpacing/>
        <w:jc w:val="both"/>
        <w:rPr>
          <w:rFonts w:ascii="Verdana" w:hAnsi="Verdana"/>
          <w:bCs/>
          <w:sz w:val="18"/>
          <w:szCs w:val="18"/>
        </w:rPr>
      </w:pPr>
    </w:p>
    <w:p w14:paraId="72274D4E"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Prevádzkovateľ je povinný poskytnúť dotknutej osobe, od ktorej osobné údaje získal a ktoré sa dotknutej osoby týkajú, informácie podľa podmienok uvedených v čl. 13 GDPR. Ak osobné údaje neboli získané od dotknutej osoby, prevádzkovateľ je povinný poskytnúť dotknutej osobe informácie podľa podmienok uvedených v čl. 14 GDPR.</w:t>
      </w:r>
    </w:p>
    <w:p w14:paraId="68CDAB2F" w14:textId="77777777" w:rsidR="00BA4650" w:rsidRDefault="00BA4650" w:rsidP="00BA4650">
      <w:pPr>
        <w:pStyle w:val="Default"/>
        <w:spacing w:line="312" w:lineRule="auto"/>
        <w:contextualSpacing/>
        <w:jc w:val="both"/>
        <w:rPr>
          <w:rFonts w:ascii="Verdana" w:hAnsi="Verdana"/>
          <w:bCs/>
          <w:sz w:val="18"/>
          <w:szCs w:val="18"/>
        </w:rPr>
      </w:pPr>
    </w:p>
    <w:p w14:paraId="352D2209"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sidRPr="00D52567">
        <w:rPr>
          <w:rFonts w:ascii="Verdana" w:hAnsi="Verdana"/>
          <w:bCs/>
          <w:sz w:val="18"/>
          <w:szCs w:val="18"/>
        </w:rPr>
        <w:t>Prevádzkovateľ berie na vedomie, že nesmie zveriť spracovanie osobných údajov sprostredkovateľovi, ak by tým mohli byť ohrozené práva a právom chránene záujmy dotknutých osôb.</w:t>
      </w:r>
    </w:p>
    <w:p w14:paraId="1F7F85B1" w14:textId="77777777" w:rsidR="00BA4650" w:rsidRDefault="00BA4650" w:rsidP="00BA4650">
      <w:pPr>
        <w:pStyle w:val="Default"/>
        <w:spacing w:line="312" w:lineRule="auto"/>
        <w:contextualSpacing/>
        <w:jc w:val="both"/>
        <w:rPr>
          <w:rFonts w:ascii="Verdana" w:eastAsiaTheme="minorHAnsi" w:hAnsi="Verdana" w:cstheme="minorBidi"/>
          <w:bCs/>
          <w:color w:val="auto"/>
          <w:sz w:val="18"/>
          <w:szCs w:val="18"/>
        </w:rPr>
      </w:pPr>
    </w:p>
    <w:p w14:paraId="7A38A9A5" w14:textId="77777777" w:rsidR="00BA4650" w:rsidRDefault="00BA4650" w:rsidP="00BA4650">
      <w:pPr>
        <w:pStyle w:val="Default"/>
        <w:spacing w:line="312" w:lineRule="auto"/>
        <w:contextualSpacing/>
        <w:jc w:val="both"/>
        <w:rPr>
          <w:rFonts w:ascii="Verdana" w:eastAsiaTheme="minorHAnsi" w:hAnsi="Verdana" w:cstheme="minorBidi"/>
          <w:bCs/>
          <w:color w:val="auto"/>
          <w:sz w:val="18"/>
          <w:szCs w:val="18"/>
        </w:rPr>
      </w:pPr>
    </w:p>
    <w:p w14:paraId="6AD110AE" w14:textId="77777777" w:rsidR="00BA4650" w:rsidRPr="00396510" w:rsidRDefault="00BA4650" w:rsidP="00BA4650">
      <w:pPr>
        <w:pStyle w:val="Default"/>
        <w:numPr>
          <w:ilvl w:val="0"/>
          <w:numId w:val="1"/>
        </w:numPr>
        <w:spacing w:line="312" w:lineRule="auto"/>
        <w:contextualSpacing/>
        <w:jc w:val="center"/>
        <w:rPr>
          <w:rFonts w:ascii="Verdana" w:hAnsi="Verdana"/>
          <w:b/>
          <w:sz w:val="18"/>
          <w:szCs w:val="18"/>
        </w:rPr>
      </w:pPr>
    </w:p>
    <w:p w14:paraId="7179D938" w14:textId="77777777" w:rsidR="00BA4650" w:rsidRPr="00396510" w:rsidRDefault="00BA4650" w:rsidP="00BA4650">
      <w:pPr>
        <w:spacing w:after="0" w:line="312" w:lineRule="auto"/>
        <w:contextualSpacing/>
        <w:jc w:val="center"/>
        <w:rPr>
          <w:rFonts w:ascii="Verdana" w:hAnsi="Verdana"/>
          <w:b/>
          <w:sz w:val="18"/>
          <w:szCs w:val="18"/>
        </w:rPr>
      </w:pPr>
      <w:r w:rsidRPr="00396510">
        <w:rPr>
          <w:rFonts w:ascii="Verdana" w:hAnsi="Verdana"/>
          <w:b/>
          <w:sz w:val="18"/>
          <w:szCs w:val="18"/>
        </w:rPr>
        <w:t xml:space="preserve">Práva a povinnosti zmluvných strán </w:t>
      </w:r>
    </w:p>
    <w:p w14:paraId="6A8F3CD7" w14:textId="77777777" w:rsidR="00BA4650" w:rsidRPr="00396510" w:rsidRDefault="00BA4650" w:rsidP="00BA4650">
      <w:pPr>
        <w:pStyle w:val="Default"/>
        <w:spacing w:line="312" w:lineRule="auto"/>
        <w:contextualSpacing/>
        <w:jc w:val="both"/>
        <w:rPr>
          <w:rFonts w:ascii="Verdana" w:hAnsi="Verdana"/>
          <w:bCs/>
          <w:sz w:val="18"/>
          <w:szCs w:val="18"/>
        </w:rPr>
      </w:pPr>
    </w:p>
    <w:p w14:paraId="141DFBEB"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Prevádzkovateľ je povinný určiť:</w:t>
      </w:r>
    </w:p>
    <w:p w14:paraId="5D562ADB" w14:textId="77777777" w:rsidR="00BA4650" w:rsidRPr="00396510" w:rsidRDefault="00BA4650" w:rsidP="00BA4650">
      <w:pPr>
        <w:pStyle w:val="Default"/>
        <w:spacing w:line="312" w:lineRule="auto"/>
        <w:contextualSpacing/>
        <w:jc w:val="both"/>
        <w:rPr>
          <w:rFonts w:ascii="Verdana" w:hAnsi="Verdana"/>
          <w:bCs/>
          <w:sz w:val="18"/>
          <w:szCs w:val="18"/>
        </w:rPr>
      </w:pPr>
    </w:p>
    <w:p w14:paraId="4DB6EE25"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predmet a do</w:t>
      </w:r>
      <w:r>
        <w:rPr>
          <w:rFonts w:ascii="Verdana" w:hAnsi="Verdana"/>
          <w:bCs/>
          <w:sz w:val="18"/>
          <w:szCs w:val="18"/>
        </w:rPr>
        <w:t>bu spracúvania osobných údajov</w:t>
      </w:r>
      <w:r>
        <w:rPr>
          <w:rFonts w:ascii="Verdana" w:hAnsi="Verdana"/>
          <w:bCs/>
          <w:sz w:val="18"/>
          <w:szCs w:val="18"/>
          <w:lang w:val="en-US"/>
        </w:rPr>
        <w:t>;</w:t>
      </w:r>
    </w:p>
    <w:p w14:paraId="7DDAF26E"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povahu a úč</w:t>
      </w:r>
      <w:r>
        <w:rPr>
          <w:rFonts w:ascii="Verdana" w:hAnsi="Verdana"/>
          <w:bCs/>
          <w:sz w:val="18"/>
          <w:szCs w:val="18"/>
        </w:rPr>
        <w:t>el spracúvania osobných údajov;</w:t>
      </w:r>
    </w:p>
    <w:p w14:paraId="539362DE"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Pr>
          <w:rFonts w:ascii="Verdana" w:hAnsi="Verdana"/>
          <w:bCs/>
          <w:sz w:val="18"/>
          <w:szCs w:val="18"/>
        </w:rPr>
        <w:t>typ osobných údajov;</w:t>
      </w:r>
      <w:r w:rsidRPr="00396510">
        <w:rPr>
          <w:rFonts w:ascii="Verdana" w:hAnsi="Verdana"/>
          <w:bCs/>
          <w:sz w:val="18"/>
          <w:szCs w:val="18"/>
        </w:rPr>
        <w:t xml:space="preserve"> a </w:t>
      </w:r>
    </w:p>
    <w:p w14:paraId="5844B0B2" w14:textId="77777777" w:rsidR="00BA4650" w:rsidRPr="00396510" w:rsidRDefault="00BA4650" w:rsidP="00BA4650">
      <w:pPr>
        <w:pStyle w:val="Default"/>
        <w:numPr>
          <w:ilvl w:val="2"/>
          <w:numId w:val="1"/>
        </w:numPr>
        <w:spacing w:line="312" w:lineRule="auto"/>
        <w:contextualSpacing/>
        <w:jc w:val="both"/>
        <w:rPr>
          <w:rFonts w:ascii="Verdana" w:hAnsi="Verdana"/>
          <w:bCs/>
          <w:sz w:val="18"/>
          <w:szCs w:val="18"/>
        </w:rPr>
      </w:pPr>
      <w:r w:rsidRPr="00396510">
        <w:rPr>
          <w:rFonts w:ascii="Verdana" w:hAnsi="Verdana"/>
          <w:bCs/>
          <w:sz w:val="18"/>
          <w:szCs w:val="18"/>
        </w:rPr>
        <w:t>kategórie dotknutých osôb.</w:t>
      </w:r>
    </w:p>
    <w:p w14:paraId="5E3B7288" w14:textId="77777777" w:rsidR="00BA4650" w:rsidRPr="00396510" w:rsidRDefault="00BA4650" w:rsidP="00BA4650">
      <w:pPr>
        <w:pStyle w:val="Default"/>
        <w:spacing w:line="312" w:lineRule="auto"/>
        <w:contextualSpacing/>
        <w:jc w:val="both"/>
        <w:rPr>
          <w:rFonts w:ascii="Verdana" w:hAnsi="Verdana"/>
          <w:bCs/>
          <w:sz w:val="18"/>
          <w:szCs w:val="18"/>
        </w:rPr>
      </w:pPr>
    </w:p>
    <w:p w14:paraId="29A5AB64"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Prevádzkovateľ je povinný náležitosti podľa bodu </w:t>
      </w:r>
      <w:r>
        <w:rPr>
          <w:rFonts w:ascii="Verdana" w:hAnsi="Verdana"/>
          <w:bCs/>
          <w:sz w:val="18"/>
          <w:szCs w:val="18"/>
        </w:rPr>
        <w:t>9</w:t>
      </w:r>
      <w:r w:rsidRPr="00396510">
        <w:rPr>
          <w:rFonts w:ascii="Verdana" w:hAnsi="Verdana"/>
          <w:bCs/>
          <w:sz w:val="18"/>
          <w:szCs w:val="18"/>
        </w:rPr>
        <w:t xml:space="preserve">.1 GDPR zmluvy poskytnúť sprostredkovateľovi pred začiatkom spracúvania osobných údajov sprostredkovateľom podľa GDPR zmluvy. </w:t>
      </w:r>
    </w:p>
    <w:p w14:paraId="53ACE8F4" w14:textId="77777777" w:rsidR="00BA4650" w:rsidRPr="00396510" w:rsidRDefault="00BA4650" w:rsidP="00BA4650">
      <w:pPr>
        <w:pStyle w:val="Default"/>
        <w:spacing w:line="312" w:lineRule="auto"/>
        <w:contextualSpacing/>
        <w:jc w:val="both"/>
        <w:rPr>
          <w:rFonts w:ascii="Verdana" w:hAnsi="Verdana"/>
          <w:bCs/>
          <w:sz w:val="18"/>
          <w:szCs w:val="18"/>
        </w:rPr>
      </w:pPr>
    </w:p>
    <w:p w14:paraId="2B71B960"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Sprostredkovateľ sa zaväzuje, že osobné údaje poskytnuté mu prevádzkovateľom bude spracovávať výhradne v rozsahu poverenia a pokynov prevádzkovateľa a v súlade s GDPR, ostatnými právnymi aktmi EÚ, zákonom, všeobecne záväznými právnymi predpismi a GDPR zmluvou. </w:t>
      </w:r>
    </w:p>
    <w:p w14:paraId="44E15E75" w14:textId="77777777" w:rsidR="00BA4650" w:rsidRPr="00396510" w:rsidRDefault="00BA4650" w:rsidP="00BA4650">
      <w:pPr>
        <w:pStyle w:val="Default"/>
        <w:spacing w:line="312" w:lineRule="auto"/>
        <w:contextualSpacing/>
        <w:jc w:val="both"/>
        <w:rPr>
          <w:rFonts w:ascii="Verdana" w:hAnsi="Verdana"/>
          <w:bCs/>
          <w:sz w:val="18"/>
          <w:szCs w:val="18"/>
        </w:rPr>
      </w:pPr>
    </w:p>
    <w:p w14:paraId="14F18C64"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Sprostredkovateľ je povinný zabezpečiť, aby osoby, ktoré sú u sprostredkovateľa oprávnené spracúvať osobné údaje, boli viazané povinnosťou zachovávať dôvernosť osobných údajov podľa čl. 28 ods. 3 písm. b) GDPR a viazané povinnosťou mlčanlivosti podľa § 79 ods. 2 zákona.</w:t>
      </w:r>
    </w:p>
    <w:p w14:paraId="11A3A2A9" w14:textId="77777777" w:rsidR="00BA4650" w:rsidRPr="00396510" w:rsidRDefault="00BA4650" w:rsidP="00BA4650">
      <w:pPr>
        <w:pStyle w:val="Default"/>
        <w:spacing w:line="312" w:lineRule="auto"/>
        <w:contextualSpacing/>
        <w:jc w:val="both"/>
        <w:rPr>
          <w:rFonts w:ascii="Verdana" w:hAnsi="Verdana"/>
          <w:bCs/>
          <w:sz w:val="18"/>
          <w:szCs w:val="18"/>
        </w:rPr>
      </w:pPr>
    </w:p>
    <w:p w14:paraId="4DA3E810"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S</w:t>
      </w:r>
      <w:r w:rsidRPr="00396510">
        <w:rPr>
          <w:rFonts w:ascii="Verdana" w:hAnsi="Verdana"/>
          <w:bCs/>
          <w:sz w:val="18"/>
          <w:szCs w:val="18"/>
        </w:rPr>
        <w:t xml:space="preserve">prostredkovateľ </w:t>
      </w:r>
      <w:r>
        <w:rPr>
          <w:rFonts w:ascii="Verdana" w:hAnsi="Verdana"/>
          <w:bCs/>
          <w:sz w:val="18"/>
          <w:szCs w:val="18"/>
        </w:rPr>
        <w:t xml:space="preserve">je </w:t>
      </w:r>
      <w:r w:rsidRPr="00396510">
        <w:rPr>
          <w:rFonts w:ascii="Verdana" w:hAnsi="Verdana"/>
          <w:bCs/>
          <w:sz w:val="18"/>
          <w:szCs w:val="18"/>
        </w:rPr>
        <w:t xml:space="preserve">povinný uzavrieť so sub-sprostredkovateľom zmluvu aspoň v rozsahu povinností sprostredkovateľa podľa GDPR zmluvy, a to pred prvým spracúvaním osobných údajov sub-sprostredkovateľom. Sprostredkovateľ zodpovedá prevádzkovateľovi za škodu, ktorá prevádzkovateľovi alebo tretej osobe v dôsledku konania alebo opomenutia konania sub-sprostredkovateľa vznikne, a to v celom rozsahu. </w:t>
      </w:r>
    </w:p>
    <w:p w14:paraId="240A9045" w14:textId="77777777" w:rsidR="00BA4650" w:rsidRPr="00396510" w:rsidRDefault="00BA4650" w:rsidP="00BA4650">
      <w:pPr>
        <w:pStyle w:val="Default"/>
        <w:spacing w:line="312" w:lineRule="auto"/>
        <w:contextualSpacing/>
        <w:jc w:val="both"/>
        <w:rPr>
          <w:rFonts w:ascii="Verdana" w:hAnsi="Verdana"/>
          <w:bCs/>
          <w:sz w:val="18"/>
          <w:szCs w:val="18"/>
        </w:rPr>
      </w:pPr>
    </w:p>
    <w:p w14:paraId="444D7478"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lastRenderedPageBreak/>
        <w:t xml:space="preserve">Sprostredkovateľ je povinný v čo najväčšej miere pomáhať prevádzkovateľovi vhodnými technickými a organizačnými opatreniami pri plnení povinností prevádzkovateľa podľa bodu </w:t>
      </w:r>
      <w:r>
        <w:rPr>
          <w:rFonts w:ascii="Verdana" w:hAnsi="Verdana"/>
          <w:bCs/>
          <w:sz w:val="18"/>
          <w:szCs w:val="18"/>
        </w:rPr>
        <w:t>8</w:t>
      </w:r>
      <w:r w:rsidRPr="00396510">
        <w:rPr>
          <w:rFonts w:ascii="Verdana" w:hAnsi="Verdana"/>
          <w:bCs/>
          <w:sz w:val="18"/>
          <w:szCs w:val="18"/>
        </w:rPr>
        <w:t>.1 alebo </w:t>
      </w:r>
      <w:r>
        <w:rPr>
          <w:rFonts w:ascii="Verdana" w:hAnsi="Verdana"/>
          <w:bCs/>
          <w:sz w:val="18"/>
          <w:szCs w:val="18"/>
        </w:rPr>
        <w:t>8</w:t>
      </w:r>
      <w:r w:rsidRPr="00396510">
        <w:rPr>
          <w:rFonts w:ascii="Verdana" w:hAnsi="Verdana"/>
          <w:bCs/>
          <w:sz w:val="18"/>
          <w:szCs w:val="18"/>
        </w:rPr>
        <w:t xml:space="preserve">.2 GDPR zmluvy, najmä je povinný poskytovať prevádzkovateľovi </w:t>
      </w:r>
      <w:r>
        <w:rPr>
          <w:rFonts w:ascii="Verdana" w:hAnsi="Verdana"/>
          <w:bCs/>
          <w:sz w:val="18"/>
          <w:szCs w:val="18"/>
        </w:rPr>
        <w:t>nevyhnutnú</w:t>
      </w:r>
      <w:r w:rsidRPr="00396510">
        <w:rPr>
          <w:rFonts w:ascii="Verdana" w:hAnsi="Verdana"/>
          <w:bCs/>
          <w:sz w:val="18"/>
          <w:szCs w:val="18"/>
        </w:rPr>
        <w:t xml:space="preserve"> súčinnosť. </w:t>
      </w:r>
    </w:p>
    <w:p w14:paraId="6A79EB6B" w14:textId="77777777" w:rsidR="00BA4650" w:rsidRPr="00396510" w:rsidRDefault="00BA4650" w:rsidP="00BA4650">
      <w:pPr>
        <w:pStyle w:val="Default"/>
        <w:spacing w:line="312" w:lineRule="auto"/>
        <w:contextualSpacing/>
        <w:jc w:val="both"/>
        <w:rPr>
          <w:rFonts w:ascii="Verdana" w:hAnsi="Verdana"/>
          <w:bCs/>
          <w:sz w:val="18"/>
          <w:szCs w:val="18"/>
        </w:rPr>
      </w:pPr>
    </w:p>
    <w:p w14:paraId="6249612E"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Sprostredkovateľ je povinný po zániku GDPR zmluvy alebo poverenia všetky osobné údaje vrátane existujúcich kópií vymazať alebo vrátiť prevádzkovateľovi</w:t>
      </w:r>
      <w:r>
        <w:rPr>
          <w:rFonts w:ascii="Verdana" w:hAnsi="Verdana"/>
          <w:bCs/>
          <w:sz w:val="18"/>
          <w:szCs w:val="18"/>
        </w:rPr>
        <w:t>,</w:t>
      </w:r>
      <w:r w:rsidRPr="00AF109B">
        <w:rPr>
          <w:rFonts w:ascii="Verdana" w:hAnsi="Verdana"/>
          <w:bCs/>
          <w:sz w:val="18"/>
          <w:szCs w:val="18"/>
        </w:rPr>
        <w:t xml:space="preserve"> </w:t>
      </w:r>
      <w:r>
        <w:rPr>
          <w:rFonts w:ascii="Verdana" w:hAnsi="Verdana"/>
          <w:bCs/>
          <w:sz w:val="18"/>
          <w:szCs w:val="18"/>
        </w:rPr>
        <w:t>pokiaľ všeobecne záväzný právny predpis nestanovuje uchovanie týchto osobných údajov.</w:t>
      </w:r>
      <w:r w:rsidRPr="00396510">
        <w:rPr>
          <w:rFonts w:ascii="Verdana" w:hAnsi="Verdana"/>
          <w:bCs/>
          <w:sz w:val="18"/>
          <w:szCs w:val="18"/>
        </w:rPr>
        <w:t xml:space="preserve"> </w:t>
      </w:r>
    </w:p>
    <w:p w14:paraId="3421FE79" w14:textId="77777777" w:rsidR="00BA4650" w:rsidRPr="00396510" w:rsidRDefault="00BA4650" w:rsidP="00BA4650">
      <w:pPr>
        <w:pStyle w:val="Default"/>
        <w:spacing w:line="312" w:lineRule="auto"/>
        <w:contextualSpacing/>
        <w:jc w:val="both"/>
        <w:rPr>
          <w:rFonts w:ascii="Verdana" w:hAnsi="Verdana"/>
          <w:bCs/>
          <w:sz w:val="18"/>
          <w:szCs w:val="18"/>
        </w:rPr>
      </w:pPr>
    </w:p>
    <w:p w14:paraId="172C3CDB"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Sprostredkovateľ je povinný poskytnúť prevádzkovateľovi všetky informácie preukazujúce plnenie povinností sprostredkovateľa podľa GDPR zmluvy a umožniť prevádzkovateľovi uskutočniť u sprostredkovateľa výkon kontroly alebo auditu na overenie správnosti a úplnosti poskytnutých informácií. Za splnenie povinnosti sprostredkovateľa podľa bodu </w:t>
      </w:r>
      <w:r w:rsidRPr="0012289A">
        <w:rPr>
          <w:rFonts w:ascii="Verdana" w:hAnsi="Verdana"/>
          <w:bCs/>
          <w:sz w:val="18"/>
          <w:szCs w:val="18"/>
        </w:rPr>
        <w:t>9.8</w:t>
      </w:r>
      <w:r>
        <w:rPr>
          <w:rFonts w:ascii="Verdana" w:hAnsi="Verdana"/>
          <w:bCs/>
          <w:sz w:val="18"/>
          <w:szCs w:val="18"/>
        </w:rPr>
        <w:t xml:space="preserve"> GDPR zmluvy sa považuje uskutočnenie kontroly alebo auditu osobou oprávnenou na výkon kontroly alebo auditu poverenou sprostredkovateľom, a to v rozsahu stanovenom prevádzkovateľom. Náklady spojené s výkonom kontroly alebo auditu u sprostredkovateľa v celom rozsahu znáša prevádzkovateľ. </w:t>
      </w:r>
    </w:p>
    <w:p w14:paraId="17274952" w14:textId="77777777" w:rsidR="00BA4650" w:rsidRPr="002D66A4" w:rsidRDefault="00BA4650" w:rsidP="00BA4650">
      <w:pPr>
        <w:rPr>
          <w:rFonts w:ascii="Verdana" w:hAnsi="Verdana"/>
          <w:bCs/>
          <w:sz w:val="18"/>
          <w:szCs w:val="18"/>
        </w:rPr>
      </w:pPr>
    </w:p>
    <w:p w14:paraId="59348543" w14:textId="77777777" w:rsidR="00BA4650" w:rsidRPr="002D66A4" w:rsidRDefault="00BA4650" w:rsidP="00BA4650">
      <w:pPr>
        <w:pStyle w:val="Default"/>
        <w:numPr>
          <w:ilvl w:val="2"/>
          <w:numId w:val="1"/>
        </w:numPr>
        <w:spacing w:line="312" w:lineRule="auto"/>
        <w:contextualSpacing/>
        <w:jc w:val="both"/>
        <w:rPr>
          <w:rFonts w:ascii="Verdana" w:hAnsi="Verdana"/>
          <w:bCs/>
          <w:sz w:val="18"/>
          <w:szCs w:val="18"/>
        </w:rPr>
      </w:pPr>
      <w:r w:rsidRPr="002D66A4">
        <w:rPr>
          <w:rFonts w:ascii="Verdana" w:hAnsi="Verdana"/>
          <w:bCs/>
          <w:sz w:val="18"/>
          <w:szCs w:val="18"/>
        </w:rPr>
        <w:t xml:space="preserve">Ustanovenia GDPR zmluvy vzťahujúce sa na audit podľa bodu </w:t>
      </w:r>
      <w:r>
        <w:rPr>
          <w:rFonts w:ascii="Verdana" w:hAnsi="Verdana"/>
          <w:bCs/>
          <w:sz w:val="18"/>
          <w:szCs w:val="18"/>
        </w:rPr>
        <w:t>9.8</w:t>
      </w:r>
      <w:r w:rsidRPr="002D66A4">
        <w:rPr>
          <w:rFonts w:ascii="Verdana" w:hAnsi="Verdana"/>
          <w:bCs/>
          <w:sz w:val="18"/>
          <w:szCs w:val="18"/>
        </w:rPr>
        <w:t xml:space="preserve"> GDPR zmluvy:</w:t>
      </w:r>
    </w:p>
    <w:p w14:paraId="4EE93734" w14:textId="77777777" w:rsidR="00BA4650" w:rsidRDefault="00BA4650" w:rsidP="00BA4650">
      <w:pPr>
        <w:pStyle w:val="Default"/>
        <w:spacing w:line="312" w:lineRule="auto"/>
        <w:contextualSpacing/>
        <w:jc w:val="both"/>
        <w:rPr>
          <w:rFonts w:ascii="Verdana" w:hAnsi="Verdana"/>
          <w:bCs/>
          <w:sz w:val="18"/>
          <w:szCs w:val="18"/>
        </w:rPr>
      </w:pPr>
    </w:p>
    <w:p w14:paraId="63F793E4" w14:textId="77777777" w:rsidR="00BA4650" w:rsidRPr="002D66A4" w:rsidRDefault="00BA4650" w:rsidP="00BA4650">
      <w:pPr>
        <w:pStyle w:val="Default"/>
        <w:numPr>
          <w:ilvl w:val="3"/>
          <w:numId w:val="1"/>
        </w:numPr>
        <w:spacing w:line="312" w:lineRule="auto"/>
        <w:ind w:left="2268" w:hanging="1188"/>
        <w:contextualSpacing/>
        <w:jc w:val="both"/>
        <w:rPr>
          <w:rFonts w:ascii="Verdana" w:hAnsi="Verdana"/>
          <w:bCs/>
          <w:sz w:val="18"/>
          <w:szCs w:val="18"/>
        </w:rPr>
      </w:pPr>
      <w:r w:rsidRPr="002D66A4">
        <w:rPr>
          <w:rFonts w:ascii="Verdana" w:hAnsi="Verdana"/>
          <w:bCs/>
          <w:sz w:val="18"/>
          <w:szCs w:val="18"/>
        </w:rPr>
        <w:t>žiadosť prevádzkovateľa o vykonanie auditu u sprostredkovateľa musí byť predložená prevádzkovateľom v dostatočnom časovom predstihu pred jeho požadovaným vykonaním a musí obsahovať informácie o termíne auditu, dôvodoch auditu, miesta výkonu auditu, identifikáciu zástupcov prevádzkovateľa, ktorí budú audit u sprostredkovateľa vykonávať a zameranie auditu;</w:t>
      </w:r>
    </w:p>
    <w:p w14:paraId="2BF16F0A" w14:textId="15126D5E" w:rsidR="00BA4650" w:rsidRPr="002D66A4" w:rsidRDefault="0019615C" w:rsidP="00BA4650">
      <w:pPr>
        <w:pStyle w:val="Default"/>
        <w:numPr>
          <w:ilvl w:val="3"/>
          <w:numId w:val="1"/>
        </w:numPr>
        <w:spacing w:line="312" w:lineRule="auto"/>
        <w:ind w:left="2268" w:hanging="1188"/>
        <w:contextualSpacing/>
        <w:jc w:val="both"/>
        <w:rPr>
          <w:rFonts w:ascii="Verdana" w:hAnsi="Verdana"/>
          <w:bCs/>
          <w:sz w:val="18"/>
          <w:szCs w:val="18"/>
        </w:rPr>
      </w:pPr>
      <w:r w:rsidRPr="0019615C">
        <w:rPr>
          <w:rFonts w:ascii="Verdana" w:hAnsi="Verdana"/>
          <w:bCs/>
          <w:sz w:val="18"/>
          <w:szCs w:val="18"/>
        </w:rPr>
        <w:t>zástupcovia Prevádzkovateľa, ktorí sú oprávnení v mene Prevádzkovateľa vykonať u Sprostredkovateľa audit, sú povinní preukázať, že ich pracovnou alebo inou činnosťou je aj zodpovednosť za ochranu osobných údajov, resp. dodržiavanie príslušný právnych predpisov k ochrane osobných údajov</w:t>
      </w:r>
      <w:r>
        <w:rPr>
          <w:rFonts w:ascii="Verdana" w:hAnsi="Verdana"/>
          <w:bCs/>
          <w:sz w:val="18"/>
          <w:szCs w:val="18"/>
        </w:rPr>
        <w:t xml:space="preserve"> u Prevádzkovateľa</w:t>
      </w:r>
      <w:r w:rsidR="00BA4650" w:rsidRPr="002D66A4">
        <w:rPr>
          <w:rFonts w:ascii="Verdana" w:hAnsi="Verdana"/>
          <w:bCs/>
          <w:sz w:val="18"/>
          <w:szCs w:val="18"/>
        </w:rPr>
        <w:t>;</w:t>
      </w:r>
    </w:p>
    <w:p w14:paraId="683DAAF9" w14:textId="77777777" w:rsidR="00BA4650" w:rsidRDefault="00BA4650" w:rsidP="00BA4650">
      <w:pPr>
        <w:pStyle w:val="Default"/>
        <w:numPr>
          <w:ilvl w:val="3"/>
          <w:numId w:val="1"/>
        </w:numPr>
        <w:spacing w:line="312" w:lineRule="auto"/>
        <w:ind w:left="2268" w:hanging="1188"/>
        <w:contextualSpacing/>
        <w:jc w:val="both"/>
        <w:rPr>
          <w:rFonts w:ascii="Verdana" w:hAnsi="Verdana"/>
          <w:bCs/>
          <w:sz w:val="18"/>
          <w:szCs w:val="18"/>
        </w:rPr>
      </w:pPr>
      <w:r w:rsidRPr="002D66A4">
        <w:rPr>
          <w:rFonts w:ascii="Verdana" w:hAnsi="Verdana"/>
          <w:bCs/>
          <w:sz w:val="18"/>
          <w:szCs w:val="18"/>
        </w:rPr>
        <w:t>náklady súvisiace s výkonom auditu u sprostredkovateľa v celom rozsahu hradí prevád</w:t>
      </w:r>
      <w:r>
        <w:rPr>
          <w:rFonts w:ascii="Verdana" w:hAnsi="Verdana"/>
          <w:bCs/>
          <w:sz w:val="18"/>
          <w:szCs w:val="18"/>
        </w:rPr>
        <w:t>zkovateľ.</w:t>
      </w:r>
    </w:p>
    <w:p w14:paraId="20D4F238" w14:textId="77777777" w:rsidR="00BA4650" w:rsidRDefault="00BA4650" w:rsidP="00BA4650">
      <w:pPr>
        <w:pStyle w:val="Default"/>
        <w:spacing w:line="312" w:lineRule="auto"/>
        <w:contextualSpacing/>
        <w:jc w:val="both"/>
        <w:rPr>
          <w:rFonts w:ascii="Verdana" w:hAnsi="Verdana"/>
          <w:bCs/>
          <w:sz w:val="18"/>
          <w:szCs w:val="18"/>
        </w:rPr>
      </w:pPr>
    </w:p>
    <w:p w14:paraId="245D0711" w14:textId="77777777" w:rsidR="00BA4650" w:rsidRPr="002D66A4" w:rsidRDefault="00BA4650" w:rsidP="00BA4650">
      <w:pPr>
        <w:pStyle w:val="Default"/>
        <w:spacing w:line="312" w:lineRule="auto"/>
        <w:contextualSpacing/>
        <w:jc w:val="both"/>
        <w:rPr>
          <w:rFonts w:ascii="Verdana" w:hAnsi="Verdana"/>
          <w:bCs/>
          <w:sz w:val="18"/>
          <w:szCs w:val="18"/>
        </w:rPr>
      </w:pPr>
      <w:r>
        <w:rPr>
          <w:rFonts w:ascii="Verdana" w:hAnsi="Verdana"/>
          <w:bCs/>
          <w:sz w:val="18"/>
          <w:szCs w:val="18"/>
        </w:rPr>
        <w:t>Sprostredkovateľ nie je povinný na poskytnutie takej súčinnosti podľa tohto bodu GDPR zmluvy, pokiaľ by tým došlo alebo mohlo dôjsť k ohrozeniu alebo narušeniu obchodného, bankového, daňového alebo iného tajomstva sprostredkovateľa alebo tretej osoby podľa osobitného predpisu alebo by tým došlo k vyzradeniu citlivých informácii sprostredkovateľa (napr. know-how, osobné údaje nad rámec osobných údajov spracúvaných v mene prevádzkovateľa na základe GDPR sub-zmluvy a pod.).</w:t>
      </w:r>
    </w:p>
    <w:p w14:paraId="1FE4DDE9" w14:textId="77777777" w:rsidR="00BA4650" w:rsidRPr="00396510" w:rsidRDefault="00BA4650" w:rsidP="00BA4650">
      <w:pPr>
        <w:pStyle w:val="Default"/>
        <w:spacing w:line="312" w:lineRule="auto"/>
        <w:contextualSpacing/>
        <w:jc w:val="both"/>
        <w:rPr>
          <w:rFonts w:ascii="Verdana" w:hAnsi="Verdana"/>
          <w:bCs/>
          <w:sz w:val="18"/>
          <w:szCs w:val="18"/>
        </w:rPr>
      </w:pPr>
    </w:p>
    <w:p w14:paraId="2A21F91B"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Sprostredkovateľ je povinný prevádzkovateľa bezodkladne písomne informovať o:</w:t>
      </w:r>
    </w:p>
    <w:p w14:paraId="745E42E4" w14:textId="77777777" w:rsidR="00BA4650" w:rsidRPr="00396510" w:rsidRDefault="00BA4650" w:rsidP="00BA4650">
      <w:pPr>
        <w:pStyle w:val="Default"/>
        <w:spacing w:line="312" w:lineRule="auto"/>
        <w:contextualSpacing/>
        <w:jc w:val="both"/>
        <w:rPr>
          <w:rFonts w:ascii="Verdana" w:hAnsi="Verdana"/>
          <w:bCs/>
          <w:sz w:val="18"/>
          <w:szCs w:val="18"/>
        </w:rPr>
      </w:pPr>
    </w:p>
    <w:p w14:paraId="5F392CF9" w14:textId="77777777" w:rsidR="00BA4650" w:rsidRPr="00396510" w:rsidRDefault="00BA4650" w:rsidP="00BA4650">
      <w:pPr>
        <w:pStyle w:val="Default"/>
        <w:numPr>
          <w:ilvl w:val="2"/>
          <w:numId w:val="1"/>
        </w:numPr>
        <w:spacing w:line="312" w:lineRule="auto"/>
        <w:ind w:left="1276" w:hanging="709"/>
        <w:contextualSpacing/>
        <w:jc w:val="both"/>
        <w:rPr>
          <w:rFonts w:ascii="Verdana" w:hAnsi="Verdana"/>
          <w:bCs/>
          <w:sz w:val="18"/>
          <w:szCs w:val="18"/>
        </w:rPr>
      </w:pPr>
      <w:r w:rsidRPr="00396510">
        <w:rPr>
          <w:rFonts w:ascii="Verdana" w:hAnsi="Verdana"/>
          <w:bCs/>
          <w:sz w:val="18"/>
          <w:szCs w:val="18"/>
        </w:rPr>
        <w:t>nevhodnosti alebo nezákonnosti poverenia alebo pokynov prevádzkovateľa, ktorých plnením sa porušujú alebo by sa mohli porušiť ustanovenia GDPR, ostatných právnych aktov EÚ, zákona, iných všeobecne záväzných právnych predpisov alebo GDPR zmluvy</w:t>
      </w:r>
      <w:r w:rsidRPr="00396510">
        <w:rPr>
          <w:rFonts w:ascii="Verdana" w:hAnsi="Verdana"/>
          <w:bCs/>
          <w:sz w:val="18"/>
          <w:szCs w:val="18"/>
          <w:lang w:val="en-US"/>
        </w:rPr>
        <w:t>;</w:t>
      </w:r>
    </w:p>
    <w:p w14:paraId="2F7F27F2" w14:textId="77777777" w:rsidR="00BA4650" w:rsidRPr="00396510" w:rsidRDefault="00BA4650" w:rsidP="00BA4650">
      <w:pPr>
        <w:pStyle w:val="Default"/>
        <w:numPr>
          <w:ilvl w:val="2"/>
          <w:numId w:val="1"/>
        </w:numPr>
        <w:spacing w:line="312" w:lineRule="auto"/>
        <w:ind w:left="1276" w:hanging="709"/>
        <w:contextualSpacing/>
        <w:jc w:val="both"/>
        <w:rPr>
          <w:rFonts w:ascii="Verdana" w:hAnsi="Verdana"/>
          <w:bCs/>
          <w:sz w:val="18"/>
          <w:szCs w:val="18"/>
        </w:rPr>
      </w:pPr>
      <w:r w:rsidRPr="00396510">
        <w:rPr>
          <w:rFonts w:ascii="Verdana" w:hAnsi="Verdana"/>
          <w:bCs/>
          <w:sz w:val="18"/>
          <w:szCs w:val="18"/>
        </w:rPr>
        <w:t>porušení ochrany osobných údajov po tom, čo sa o porušení o</w:t>
      </w:r>
      <w:r>
        <w:rPr>
          <w:rFonts w:ascii="Verdana" w:hAnsi="Verdana"/>
          <w:bCs/>
          <w:sz w:val="18"/>
          <w:szCs w:val="18"/>
        </w:rPr>
        <w:t>chrany osobných údajov dozvedel.</w:t>
      </w:r>
    </w:p>
    <w:p w14:paraId="3C2C4070" w14:textId="77777777" w:rsidR="00BA4650" w:rsidRPr="00396510" w:rsidRDefault="00BA4650" w:rsidP="00BA4650">
      <w:pPr>
        <w:pStyle w:val="Default"/>
        <w:spacing w:line="312" w:lineRule="auto"/>
        <w:ind w:left="567"/>
        <w:contextualSpacing/>
        <w:jc w:val="both"/>
        <w:rPr>
          <w:rFonts w:ascii="Verdana" w:hAnsi="Verdana"/>
          <w:bCs/>
          <w:sz w:val="18"/>
          <w:szCs w:val="18"/>
        </w:rPr>
      </w:pPr>
    </w:p>
    <w:p w14:paraId="08B0D425"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Sprostredkovateľ je oprávnený v prípadoch predpokladaných bodmi </w:t>
      </w:r>
      <w:r>
        <w:rPr>
          <w:rFonts w:ascii="Verdana" w:hAnsi="Verdana"/>
          <w:bCs/>
          <w:sz w:val="18"/>
          <w:szCs w:val="18"/>
        </w:rPr>
        <w:t>9.9</w:t>
      </w:r>
      <w:r w:rsidRPr="00396510">
        <w:rPr>
          <w:rFonts w:ascii="Verdana" w:hAnsi="Verdana"/>
          <w:bCs/>
          <w:sz w:val="18"/>
          <w:szCs w:val="18"/>
        </w:rPr>
        <w:t>.1 alebo </w:t>
      </w:r>
      <w:r>
        <w:rPr>
          <w:rFonts w:ascii="Verdana" w:hAnsi="Verdana"/>
          <w:bCs/>
          <w:sz w:val="18"/>
          <w:szCs w:val="18"/>
        </w:rPr>
        <w:t>9.9</w:t>
      </w:r>
      <w:r w:rsidRPr="00396510">
        <w:rPr>
          <w:rFonts w:ascii="Verdana" w:hAnsi="Verdana"/>
          <w:bCs/>
          <w:sz w:val="18"/>
          <w:szCs w:val="18"/>
        </w:rPr>
        <w:t>.2 GDPR zmluvy vykonať len také operácie s osobnými údajmi, ktoré neznesú odklad.</w:t>
      </w:r>
    </w:p>
    <w:p w14:paraId="02C73F8D" w14:textId="77777777" w:rsidR="00BA4650" w:rsidRPr="00396510" w:rsidRDefault="00BA4650" w:rsidP="00BA4650">
      <w:pPr>
        <w:pStyle w:val="Default"/>
        <w:spacing w:line="312" w:lineRule="auto"/>
        <w:contextualSpacing/>
        <w:jc w:val="both"/>
        <w:rPr>
          <w:rFonts w:ascii="Verdana" w:hAnsi="Verdana"/>
          <w:bCs/>
          <w:sz w:val="18"/>
          <w:szCs w:val="18"/>
        </w:rPr>
      </w:pPr>
    </w:p>
    <w:p w14:paraId="30DDA8DD"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Sprostredkovateľ je povinný viesť záznamy o všetkých spracovateľských činnostiach, ktoré na základe poverenia alebo pokynov prevádzkovateľa a v jeho mene uskutočnil, </w:t>
      </w:r>
      <w:r>
        <w:rPr>
          <w:rFonts w:ascii="Verdana" w:hAnsi="Verdana"/>
          <w:bCs/>
          <w:sz w:val="18"/>
          <w:szCs w:val="18"/>
        </w:rPr>
        <w:t>ak mu to vyplýva z čl. 30 GDPR,</w:t>
      </w:r>
      <w:r w:rsidRPr="00396510">
        <w:rPr>
          <w:rFonts w:ascii="Verdana" w:hAnsi="Verdana"/>
          <w:bCs/>
          <w:sz w:val="18"/>
          <w:szCs w:val="18"/>
        </w:rPr>
        <w:t xml:space="preserve"> a to aspoň v rozsahu (ďalej ako „</w:t>
      </w:r>
      <w:r w:rsidRPr="00396510">
        <w:rPr>
          <w:rFonts w:ascii="Verdana" w:hAnsi="Verdana"/>
          <w:b/>
          <w:bCs/>
          <w:sz w:val="18"/>
          <w:szCs w:val="18"/>
        </w:rPr>
        <w:t>záznamy</w:t>
      </w:r>
      <w:r w:rsidRPr="00396510">
        <w:rPr>
          <w:rFonts w:ascii="Verdana" w:hAnsi="Verdana"/>
          <w:bCs/>
          <w:sz w:val="18"/>
          <w:szCs w:val="18"/>
        </w:rPr>
        <w:t>“):</w:t>
      </w:r>
    </w:p>
    <w:p w14:paraId="42A3F94F" w14:textId="77777777" w:rsidR="00BA4650" w:rsidRPr="00396510" w:rsidRDefault="00BA4650" w:rsidP="00BA4650">
      <w:pPr>
        <w:pStyle w:val="Default"/>
        <w:spacing w:line="312" w:lineRule="auto"/>
        <w:contextualSpacing/>
        <w:jc w:val="both"/>
        <w:rPr>
          <w:rFonts w:ascii="Verdana" w:hAnsi="Verdana"/>
          <w:bCs/>
          <w:sz w:val="18"/>
          <w:szCs w:val="18"/>
        </w:rPr>
      </w:pPr>
    </w:p>
    <w:p w14:paraId="27A02012" w14:textId="77777777" w:rsidR="00BA4650" w:rsidRPr="00396510" w:rsidRDefault="00BA4650" w:rsidP="00BA4650">
      <w:pPr>
        <w:pStyle w:val="Default"/>
        <w:numPr>
          <w:ilvl w:val="2"/>
          <w:numId w:val="1"/>
        </w:numPr>
        <w:spacing w:line="312" w:lineRule="auto"/>
        <w:ind w:left="1276" w:hanging="709"/>
        <w:contextualSpacing/>
        <w:jc w:val="both"/>
        <w:rPr>
          <w:rFonts w:ascii="Verdana" w:hAnsi="Verdana"/>
          <w:bCs/>
          <w:sz w:val="18"/>
          <w:szCs w:val="18"/>
        </w:rPr>
      </w:pPr>
      <w:r w:rsidRPr="00396510">
        <w:rPr>
          <w:rFonts w:ascii="Verdana" w:hAnsi="Verdana"/>
          <w:bCs/>
          <w:sz w:val="18"/>
          <w:szCs w:val="18"/>
        </w:rPr>
        <w:t>označenie a kontaktné údaje prevádzkovateľa a sprostredkovateľa a ich zástupcov</w:t>
      </w:r>
      <w:r w:rsidRPr="00396510">
        <w:rPr>
          <w:rFonts w:ascii="Verdana" w:hAnsi="Verdana"/>
          <w:bCs/>
          <w:sz w:val="18"/>
          <w:szCs w:val="18"/>
          <w:lang w:val="en-US"/>
        </w:rPr>
        <w:t>;</w:t>
      </w:r>
    </w:p>
    <w:p w14:paraId="44FB1A3F" w14:textId="77777777" w:rsidR="00BA4650" w:rsidRPr="00396510" w:rsidRDefault="00BA4650" w:rsidP="00BA4650">
      <w:pPr>
        <w:pStyle w:val="Default"/>
        <w:numPr>
          <w:ilvl w:val="2"/>
          <w:numId w:val="1"/>
        </w:numPr>
        <w:spacing w:line="312" w:lineRule="auto"/>
        <w:ind w:left="1276" w:hanging="709"/>
        <w:contextualSpacing/>
        <w:jc w:val="both"/>
        <w:rPr>
          <w:rFonts w:ascii="Verdana" w:hAnsi="Verdana"/>
          <w:bCs/>
          <w:sz w:val="18"/>
          <w:szCs w:val="18"/>
        </w:rPr>
      </w:pPr>
      <w:r w:rsidRPr="00396510">
        <w:rPr>
          <w:rFonts w:ascii="Verdana" w:hAnsi="Verdana"/>
          <w:bCs/>
          <w:sz w:val="18"/>
          <w:szCs w:val="18"/>
        </w:rPr>
        <w:t>označenie a kontaktné údaje zodpovednej osoby;</w:t>
      </w:r>
    </w:p>
    <w:p w14:paraId="702AB634" w14:textId="77777777" w:rsidR="00BA4650" w:rsidRPr="00396510" w:rsidRDefault="00BA4650" w:rsidP="00BA4650">
      <w:pPr>
        <w:pStyle w:val="Default"/>
        <w:numPr>
          <w:ilvl w:val="2"/>
          <w:numId w:val="1"/>
        </w:numPr>
        <w:spacing w:line="312" w:lineRule="auto"/>
        <w:ind w:left="1276" w:hanging="709"/>
        <w:contextualSpacing/>
        <w:jc w:val="both"/>
        <w:rPr>
          <w:rFonts w:ascii="Verdana" w:hAnsi="Verdana"/>
          <w:bCs/>
          <w:sz w:val="18"/>
          <w:szCs w:val="18"/>
        </w:rPr>
      </w:pPr>
      <w:r w:rsidRPr="00396510">
        <w:rPr>
          <w:rFonts w:ascii="Verdana" w:hAnsi="Verdana"/>
          <w:bCs/>
          <w:sz w:val="18"/>
          <w:szCs w:val="18"/>
        </w:rPr>
        <w:t>kategórie spracúvania vykonávaného v mene prevádzkovateľa;</w:t>
      </w:r>
    </w:p>
    <w:p w14:paraId="319CE87F" w14:textId="77777777" w:rsidR="00BA4650" w:rsidRPr="00396510" w:rsidRDefault="00BA4650" w:rsidP="00BA4650">
      <w:pPr>
        <w:pStyle w:val="Default"/>
        <w:numPr>
          <w:ilvl w:val="2"/>
          <w:numId w:val="1"/>
        </w:numPr>
        <w:spacing w:line="312" w:lineRule="auto"/>
        <w:ind w:left="1276" w:hanging="709"/>
        <w:contextualSpacing/>
        <w:jc w:val="both"/>
        <w:rPr>
          <w:rFonts w:ascii="Verdana" w:hAnsi="Verdana"/>
          <w:bCs/>
          <w:sz w:val="18"/>
          <w:szCs w:val="18"/>
        </w:rPr>
      </w:pPr>
      <w:r w:rsidRPr="00396510">
        <w:rPr>
          <w:rFonts w:ascii="Verdana" w:hAnsi="Verdana"/>
          <w:bCs/>
          <w:sz w:val="18"/>
          <w:szCs w:val="18"/>
        </w:rPr>
        <w:t>prenosy osobných údajov do tretej krajiny alebo medzinárodnej organizácie vrátane označenia predmetnej tretej krajiny alebo medzinárodnej organizácie</w:t>
      </w:r>
      <w:r w:rsidRPr="00396510">
        <w:rPr>
          <w:rFonts w:ascii="Verdana" w:hAnsi="Verdana"/>
          <w:bCs/>
          <w:sz w:val="18"/>
          <w:szCs w:val="18"/>
          <w:lang w:val="en-US"/>
        </w:rPr>
        <w:t>;</w:t>
      </w:r>
    </w:p>
    <w:p w14:paraId="6B90107F" w14:textId="77777777" w:rsidR="00BA4650" w:rsidRPr="00396510" w:rsidRDefault="00BA4650" w:rsidP="00BA4650">
      <w:pPr>
        <w:pStyle w:val="Default"/>
        <w:numPr>
          <w:ilvl w:val="2"/>
          <w:numId w:val="1"/>
        </w:numPr>
        <w:spacing w:line="312" w:lineRule="auto"/>
        <w:ind w:left="1276" w:hanging="709"/>
        <w:contextualSpacing/>
        <w:jc w:val="both"/>
        <w:rPr>
          <w:rFonts w:ascii="Verdana" w:hAnsi="Verdana"/>
          <w:bCs/>
          <w:sz w:val="18"/>
          <w:szCs w:val="18"/>
        </w:rPr>
      </w:pPr>
      <w:r w:rsidRPr="00396510">
        <w:rPr>
          <w:rFonts w:ascii="Verdana" w:hAnsi="Verdana"/>
          <w:bCs/>
          <w:sz w:val="18"/>
          <w:szCs w:val="18"/>
        </w:rPr>
        <w:t>dokumentáciu primeraných záruk v prípade prenosov do tretej krajiny, ktorá nezaručuje primeranú úroveň ochrany osobných údajov;</w:t>
      </w:r>
    </w:p>
    <w:p w14:paraId="10D5D977" w14:textId="77777777" w:rsidR="00BA4650" w:rsidRPr="00396510" w:rsidRDefault="00BA4650" w:rsidP="00BA4650">
      <w:pPr>
        <w:pStyle w:val="Default"/>
        <w:numPr>
          <w:ilvl w:val="2"/>
          <w:numId w:val="1"/>
        </w:numPr>
        <w:spacing w:line="312" w:lineRule="auto"/>
        <w:ind w:left="1276" w:hanging="709"/>
        <w:contextualSpacing/>
        <w:jc w:val="both"/>
        <w:rPr>
          <w:rFonts w:ascii="Verdana" w:hAnsi="Verdana"/>
          <w:bCs/>
          <w:sz w:val="18"/>
          <w:szCs w:val="18"/>
        </w:rPr>
      </w:pPr>
      <w:r w:rsidRPr="00396510">
        <w:rPr>
          <w:rFonts w:ascii="Verdana" w:hAnsi="Verdana"/>
          <w:bCs/>
          <w:sz w:val="18"/>
          <w:szCs w:val="18"/>
        </w:rPr>
        <w:t xml:space="preserve">všeobecný opis technických a organizačných bezpečnostných opatrení podľa článku </w:t>
      </w:r>
      <w:r>
        <w:rPr>
          <w:rFonts w:ascii="Verdana" w:hAnsi="Verdana"/>
          <w:bCs/>
          <w:sz w:val="18"/>
          <w:szCs w:val="18"/>
        </w:rPr>
        <w:t>7</w:t>
      </w:r>
      <w:r w:rsidRPr="00396510">
        <w:rPr>
          <w:rFonts w:ascii="Verdana" w:hAnsi="Verdana"/>
          <w:bCs/>
          <w:sz w:val="18"/>
          <w:szCs w:val="18"/>
        </w:rPr>
        <w:t xml:space="preserve"> GDPR zmluvy.</w:t>
      </w:r>
    </w:p>
    <w:p w14:paraId="7704717C" w14:textId="77777777" w:rsidR="00BA4650" w:rsidRPr="00396510" w:rsidRDefault="00BA4650" w:rsidP="00BA4650">
      <w:pPr>
        <w:pStyle w:val="Default"/>
        <w:spacing w:line="312" w:lineRule="auto"/>
        <w:contextualSpacing/>
        <w:jc w:val="both"/>
        <w:rPr>
          <w:rFonts w:ascii="Verdana" w:hAnsi="Verdana"/>
          <w:bCs/>
          <w:sz w:val="18"/>
          <w:szCs w:val="18"/>
        </w:rPr>
      </w:pPr>
    </w:p>
    <w:p w14:paraId="0082984A"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Sprostredkovateľ je povinný viesť záznamy podľa bodu </w:t>
      </w:r>
      <w:r>
        <w:rPr>
          <w:rFonts w:ascii="Verdana" w:hAnsi="Verdana"/>
          <w:bCs/>
          <w:sz w:val="18"/>
          <w:szCs w:val="18"/>
        </w:rPr>
        <w:t>9</w:t>
      </w:r>
      <w:r w:rsidRPr="00396510">
        <w:rPr>
          <w:rFonts w:ascii="Verdana" w:hAnsi="Verdana"/>
          <w:bCs/>
          <w:sz w:val="18"/>
          <w:szCs w:val="18"/>
        </w:rPr>
        <w:t>.1</w:t>
      </w:r>
      <w:r>
        <w:rPr>
          <w:rFonts w:ascii="Verdana" w:hAnsi="Verdana"/>
          <w:bCs/>
          <w:sz w:val="18"/>
          <w:szCs w:val="18"/>
        </w:rPr>
        <w:t xml:space="preserve">1 </w:t>
      </w:r>
      <w:r w:rsidRPr="00396510">
        <w:rPr>
          <w:rFonts w:ascii="Verdana" w:hAnsi="Verdana"/>
          <w:bCs/>
          <w:sz w:val="18"/>
          <w:szCs w:val="18"/>
        </w:rPr>
        <w:t>GDPR zmluvy ako v</w:t>
      </w:r>
      <w:r>
        <w:rPr>
          <w:rFonts w:ascii="Verdana" w:hAnsi="Verdana"/>
          <w:bCs/>
          <w:sz w:val="18"/>
          <w:szCs w:val="18"/>
        </w:rPr>
        <w:t> </w:t>
      </w:r>
      <w:r w:rsidRPr="00396510">
        <w:rPr>
          <w:rFonts w:ascii="Verdana" w:hAnsi="Verdana"/>
          <w:bCs/>
          <w:sz w:val="18"/>
          <w:szCs w:val="18"/>
        </w:rPr>
        <w:t>písomnej</w:t>
      </w:r>
      <w:r>
        <w:rPr>
          <w:rFonts w:ascii="Verdana" w:hAnsi="Verdana"/>
          <w:bCs/>
          <w:sz w:val="18"/>
          <w:szCs w:val="18"/>
        </w:rPr>
        <w:t xml:space="preserve"> podobe</w:t>
      </w:r>
      <w:r w:rsidRPr="00396510">
        <w:rPr>
          <w:rFonts w:ascii="Verdana" w:hAnsi="Verdana"/>
          <w:bCs/>
          <w:sz w:val="18"/>
          <w:szCs w:val="18"/>
        </w:rPr>
        <w:t>,</w:t>
      </w:r>
      <w:r>
        <w:rPr>
          <w:rFonts w:ascii="Verdana" w:hAnsi="Verdana"/>
          <w:bCs/>
          <w:sz w:val="18"/>
          <w:szCs w:val="18"/>
        </w:rPr>
        <w:t xml:space="preserve"> za ktorú sa považuje aj </w:t>
      </w:r>
      <w:r w:rsidRPr="00396510">
        <w:rPr>
          <w:rFonts w:ascii="Verdana" w:hAnsi="Verdana"/>
          <w:bCs/>
          <w:sz w:val="18"/>
          <w:szCs w:val="18"/>
        </w:rPr>
        <w:t>elektronick</w:t>
      </w:r>
      <w:r>
        <w:rPr>
          <w:rFonts w:ascii="Verdana" w:hAnsi="Verdana"/>
          <w:bCs/>
          <w:sz w:val="18"/>
          <w:szCs w:val="18"/>
        </w:rPr>
        <w:t>á forma</w:t>
      </w:r>
      <w:r w:rsidRPr="00396510">
        <w:rPr>
          <w:rFonts w:ascii="Verdana" w:hAnsi="Verdana"/>
          <w:bCs/>
          <w:sz w:val="18"/>
          <w:szCs w:val="18"/>
        </w:rPr>
        <w:t>.</w:t>
      </w:r>
    </w:p>
    <w:p w14:paraId="2D18F446" w14:textId="77777777" w:rsidR="00BA4650" w:rsidRPr="00396510" w:rsidRDefault="00BA4650" w:rsidP="00BA4650">
      <w:pPr>
        <w:pStyle w:val="Default"/>
        <w:spacing w:line="312" w:lineRule="auto"/>
        <w:contextualSpacing/>
        <w:jc w:val="both"/>
        <w:rPr>
          <w:rFonts w:ascii="Verdana" w:hAnsi="Verdana"/>
          <w:bCs/>
          <w:sz w:val="18"/>
          <w:szCs w:val="18"/>
        </w:rPr>
      </w:pPr>
    </w:p>
    <w:p w14:paraId="315FED69"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Sprostredkovateľ je oprávnený uskutočniť prenos osobných údajov dotknutých osôb do tretích krajín alebo medzinárodnej organizácie, ak je daná niektorá z nasledovných podmienok:</w:t>
      </w:r>
    </w:p>
    <w:p w14:paraId="48239B2A" w14:textId="77777777" w:rsidR="00BA4650" w:rsidRPr="00396510" w:rsidRDefault="00BA4650" w:rsidP="00BA4650">
      <w:pPr>
        <w:pStyle w:val="Default"/>
        <w:spacing w:line="312" w:lineRule="auto"/>
        <w:contextualSpacing/>
        <w:jc w:val="both"/>
        <w:rPr>
          <w:rFonts w:ascii="Verdana" w:hAnsi="Verdana"/>
          <w:bCs/>
          <w:sz w:val="18"/>
          <w:szCs w:val="18"/>
        </w:rPr>
      </w:pPr>
    </w:p>
    <w:p w14:paraId="19047D6E" w14:textId="77777777" w:rsidR="00BA4650" w:rsidRPr="00396510" w:rsidRDefault="00BA4650" w:rsidP="00BA4650">
      <w:pPr>
        <w:pStyle w:val="Default"/>
        <w:numPr>
          <w:ilvl w:val="2"/>
          <w:numId w:val="1"/>
        </w:numPr>
        <w:spacing w:line="312" w:lineRule="auto"/>
        <w:ind w:left="1418" w:hanging="851"/>
        <w:contextualSpacing/>
        <w:jc w:val="both"/>
        <w:rPr>
          <w:rFonts w:ascii="Verdana" w:hAnsi="Verdana"/>
          <w:bCs/>
          <w:sz w:val="18"/>
          <w:szCs w:val="18"/>
        </w:rPr>
      </w:pPr>
      <w:r w:rsidRPr="00396510">
        <w:rPr>
          <w:rFonts w:ascii="Verdana" w:hAnsi="Verdana"/>
          <w:bCs/>
          <w:sz w:val="18"/>
          <w:szCs w:val="18"/>
        </w:rPr>
        <w:t xml:space="preserve">existuje rozhodnutie o primeranosti podľa čl. 45 ods. 3 GDPR; </w:t>
      </w:r>
    </w:p>
    <w:p w14:paraId="5C4C949D" w14:textId="77777777" w:rsidR="00BA4650" w:rsidRPr="00396510" w:rsidRDefault="00BA4650" w:rsidP="00BA4650">
      <w:pPr>
        <w:pStyle w:val="Default"/>
        <w:numPr>
          <w:ilvl w:val="2"/>
          <w:numId w:val="1"/>
        </w:numPr>
        <w:spacing w:line="312" w:lineRule="auto"/>
        <w:ind w:left="1418" w:hanging="851"/>
        <w:contextualSpacing/>
        <w:jc w:val="both"/>
        <w:rPr>
          <w:rFonts w:ascii="Verdana" w:hAnsi="Verdana"/>
          <w:bCs/>
          <w:sz w:val="18"/>
          <w:szCs w:val="18"/>
        </w:rPr>
      </w:pPr>
      <w:r w:rsidRPr="00396510">
        <w:rPr>
          <w:rFonts w:ascii="Verdana" w:hAnsi="Verdana"/>
          <w:bCs/>
          <w:sz w:val="18"/>
          <w:szCs w:val="18"/>
        </w:rPr>
        <w:t xml:space="preserve">existujú primerané záruky podľa čl. 46 GDPR; </w:t>
      </w:r>
    </w:p>
    <w:p w14:paraId="00EE38F6" w14:textId="77777777" w:rsidR="00BA4650" w:rsidRPr="00396510" w:rsidRDefault="00BA4650" w:rsidP="00BA4650">
      <w:pPr>
        <w:pStyle w:val="Default"/>
        <w:numPr>
          <w:ilvl w:val="2"/>
          <w:numId w:val="1"/>
        </w:numPr>
        <w:spacing w:line="312" w:lineRule="auto"/>
        <w:ind w:left="1418" w:hanging="851"/>
        <w:contextualSpacing/>
        <w:jc w:val="both"/>
        <w:rPr>
          <w:rFonts w:ascii="Verdana" w:hAnsi="Verdana"/>
          <w:bCs/>
          <w:sz w:val="18"/>
          <w:szCs w:val="18"/>
        </w:rPr>
      </w:pPr>
      <w:r w:rsidRPr="00396510">
        <w:rPr>
          <w:rFonts w:ascii="Verdana" w:hAnsi="Verdana"/>
          <w:bCs/>
          <w:sz w:val="18"/>
          <w:szCs w:val="18"/>
        </w:rPr>
        <w:t>dotknutá osoba vyjadrila výslovný súhlas s navrhovaným prenosom po tom, ako bola informovaná o rizikách, ktoré takéto prenosy môžu pre ňu predstavovať</w:t>
      </w:r>
      <w:r w:rsidRPr="00396510">
        <w:rPr>
          <w:rFonts w:ascii="Verdana" w:hAnsi="Verdana"/>
          <w:bCs/>
          <w:sz w:val="18"/>
          <w:szCs w:val="18"/>
          <w:lang w:val="en-US"/>
        </w:rPr>
        <w:t>;</w:t>
      </w:r>
    </w:p>
    <w:p w14:paraId="4E0BD463" w14:textId="77777777" w:rsidR="00BA4650" w:rsidRPr="00396510" w:rsidRDefault="00BA4650" w:rsidP="00BA4650">
      <w:pPr>
        <w:pStyle w:val="Default"/>
        <w:numPr>
          <w:ilvl w:val="2"/>
          <w:numId w:val="1"/>
        </w:numPr>
        <w:spacing w:line="312" w:lineRule="auto"/>
        <w:ind w:left="1418" w:hanging="851"/>
        <w:contextualSpacing/>
        <w:jc w:val="both"/>
        <w:rPr>
          <w:rFonts w:ascii="Verdana" w:hAnsi="Verdana"/>
          <w:bCs/>
          <w:sz w:val="18"/>
          <w:szCs w:val="18"/>
        </w:rPr>
      </w:pPr>
      <w:r w:rsidRPr="00396510">
        <w:rPr>
          <w:rFonts w:ascii="Verdana" w:hAnsi="Verdana"/>
          <w:bCs/>
          <w:sz w:val="18"/>
          <w:szCs w:val="18"/>
        </w:rPr>
        <w:t>prenos je nevyhnutný na plnenie zmluvy medzi dotknutou osobou a prevádzkovateľom alebo na vykonanie predzmluvných opatrení prijatých na žiadosť dotknutej osoby;</w:t>
      </w:r>
    </w:p>
    <w:p w14:paraId="36DFBB73" w14:textId="77777777" w:rsidR="00BA4650" w:rsidRPr="00396510" w:rsidRDefault="00BA4650" w:rsidP="00BA4650">
      <w:pPr>
        <w:pStyle w:val="Default"/>
        <w:numPr>
          <w:ilvl w:val="2"/>
          <w:numId w:val="1"/>
        </w:numPr>
        <w:spacing w:line="312" w:lineRule="auto"/>
        <w:ind w:left="1418" w:hanging="851"/>
        <w:contextualSpacing/>
        <w:jc w:val="both"/>
        <w:rPr>
          <w:rFonts w:ascii="Verdana" w:hAnsi="Verdana"/>
          <w:bCs/>
          <w:sz w:val="18"/>
          <w:szCs w:val="18"/>
        </w:rPr>
      </w:pPr>
      <w:r w:rsidRPr="00396510">
        <w:rPr>
          <w:rFonts w:ascii="Verdana" w:hAnsi="Verdana"/>
          <w:bCs/>
          <w:sz w:val="18"/>
          <w:szCs w:val="18"/>
        </w:rPr>
        <w:t>prenos je nevyhnutný pre uzatvorenie alebo plnenie zmluvy uzatvorenej v záujme dotknutej osoby medzi prevádzkovateľom a inou f</w:t>
      </w:r>
      <w:r>
        <w:rPr>
          <w:rFonts w:ascii="Verdana" w:hAnsi="Verdana"/>
          <w:bCs/>
          <w:sz w:val="18"/>
          <w:szCs w:val="18"/>
        </w:rPr>
        <w:t>yzickou alebo právnickou osobou</w:t>
      </w:r>
      <w:r>
        <w:rPr>
          <w:rFonts w:ascii="Verdana" w:hAnsi="Verdana"/>
          <w:bCs/>
          <w:sz w:val="18"/>
          <w:szCs w:val="18"/>
          <w:lang w:val="en-US"/>
        </w:rPr>
        <w:t>;</w:t>
      </w:r>
    </w:p>
    <w:p w14:paraId="4026F5C8" w14:textId="77777777" w:rsidR="00BA4650" w:rsidRPr="00396510" w:rsidRDefault="00BA4650" w:rsidP="00BA4650">
      <w:pPr>
        <w:pStyle w:val="Default"/>
        <w:numPr>
          <w:ilvl w:val="2"/>
          <w:numId w:val="1"/>
        </w:numPr>
        <w:spacing w:line="312" w:lineRule="auto"/>
        <w:ind w:left="1418" w:hanging="851"/>
        <w:contextualSpacing/>
        <w:jc w:val="both"/>
        <w:rPr>
          <w:rFonts w:ascii="Verdana" w:hAnsi="Verdana"/>
          <w:bCs/>
          <w:sz w:val="18"/>
          <w:szCs w:val="18"/>
        </w:rPr>
      </w:pPr>
      <w:r w:rsidRPr="00396510">
        <w:rPr>
          <w:rFonts w:ascii="Verdana" w:hAnsi="Verdana"/>
          <w:bCs/>
          <w:sz w:val="18"/>
          <w:szCs w:val="18"/>
        </w:rPr>
        <w:t>prenos je nevyhnutný z dôležitých dôvodov verejného záujmu;</w:t>
      </w:r>
    </w:p>
    <w:p w14:paraId="31AFCCAE" w14:textId="77777777" w:rsidR="00BA4650" w:rsidRPr="00396510" w:rsidRDefault="00BA4650" w:rsidP="00BA4650">
      <w:pPr>
        <w:pStyle w:val="Default"/>
        <w:numPr>
          <w:ilvl w:val="2"/>
          <w:numId w:val="1"/>
        </w:numPr>
        <w:spacing w:line="312" w:lineRule="auto"/>
        <w:ind w:left="1418" w:hanging="851"/>
        <w:contextualSpacing/>
        <w:jc w:val="both"/>
        <w:rPr>
          <w:rFonts w:ascii="Verdana" w:hAnsi="Verdana"/>
          <w:bCs/>
          <w:sz w:val="18"/>
          <w:szCs w:val="18"/>
        </w:rPr>
      </w:pPr>
      <w:r w:rsidRPr="00396510">
        <w:rPr>
          <w:rFonts w:ascii="Verdana" w:hAnsi="Verdana"/>
          <w:bCs/>
          <w:sz w:val="18"/>
          <w:szCs w:val="18"/>
        </w:rPr>
        <w:t>prenos je nevyhnutný na preukazovanie, uplatňovanie alebo obhajovanie právnych nárokov;</w:t>
      </w:r>
    </w:p>
    <w:p w14:paraId="404BEC94" w14:textId="77777777" w:rsidR="00BA4650" w:rsidRPr="00396510" w:rsidRDefault="00BA4650" w:rsidP="00BA4650">
      <w:pPr>
        <w:pStyle w:val="Default"/>
        <w:numPr>
          <w:ilvl w:val="2"/>
          <w:numId w:val="1"/>
        </w:numPr>
        <w:spacing w:line="312" w:lineRule="auto"/>
        <w:ind w:left="1418" w:hanging="851"/>
        <w:contextualSpacing/>
        <w:jc w:val="both"/>
        <w:rPr>
          <w:rFonts w:ascii="Verdana" w:hAnsi="Verdana"/>
          <w:bCs/>
          <w:sz w:val="18"/>
          <w:szCs w:val="18"/>
        </w:rPr>
      </w:pPr>
      <w:r w:rsidRPr="00396510">
        <w:rPr>
          <w:rFonts w:ascii="Verdana" w:hAnsi="Verdana"/>
          <w:bCs/>
          <w:sz w:val="18"/>
          <w:szCs w:val="18"/>
        </w:rPr>
        <w:t>prenos je nevyhnutný na ochranu životne dôležitých záujmov dotknutej osoby alebo iných osôb, ak je dotknutá osoba fyzicky alebo právne nespôsobilá vyjadriť súhlas; alebo</w:t>
      </w:r>
    </w:p>
    <w:p w14:paraId="3BBFBA8A" w14:textId="77777777" w:rsidR="00BA4650" w:rsidRPr="00396510" w:rsidRDefault="00BA4650" w:rsidP="00BA4650">
      <w:pPr>
        <w:pStyle w:val="Default"/>
        <w:numPr>
          <w:ilvl w:val="2"/>
          <w:numId w:val="1"/>
        </w:numPr>
        <w:spacing w:line="312" w:lineRule="auto"/>
        <w:ind w:left="1418" w:hanging="851"/>
        <w:contextualSpacing/>
        <w:jc w:val="both"/>
        <w:rPr>
          <w:rFonts w:ascii="Verdana" w:hAnsi="Verdana"/>
          <w:bCs/>
          <w:sz w:val="18"/>
          <w:szCs w:val="18"/>
        </w:rPr>
      </w:pPr>
      <w:r w:rsidRPr="00396510">
        <w:rPr>
          <w:rFonts w:ascii="Verdana" w:hAnsi="Verdana"/>
          <w:bCs/>
          <w:sz w:val="18"/>
          <w:szCs w:val="18"/>
        </w:rPr>
        <w:t>prenos sa uskutočňuje z registra, ktorý je podľa osobitného predpisu alebo medzinárodnej zmluvy, ktorou je Slovenská republika viazaná, určený na poskytovanie informácií verejnosti a do ktorého môže nahliadať verejnosť, pričom musia byť splnené podmienky nahliadania podľa GDPR, ostatných právnych aktov EÚ, zákona alebo iných všeobecne záväzných právnych predpisov.</w:t>
      </w:r>
    </w:p>
    <w:p w14:paraId="456412A1" w14:textId="77777777" w:rsidR="00BA4650" w:rsidRDefault="00BA4650" w:rsidP="00BA4650">
      <w:pPr>
        <w:pStyle w:val="Default"/>
        <w:spacing w:line="312" w:lineRule="auto"/>
        <w:contextualSpacing/>
        <w:jc w:val="both"/>
        <w:rPr>
          <w:rFonts w:ascii="Verdana" w:hAnsi="Verdana"/>
          <w:bCs/>
          <w:sz w:val="18"/>
          <w:szCs w:val="18"/>
        </w:rPr>
      </w:pPr>
    </w:p>
    <w:p w14:paraId="2B2B83CE" w14:textId="77777777" w:rsidR="00BA4650" w:rsidRPr="00396510" w:rsidRDefault="00BA4650" w:rsidP="00BA4650">
      <w:pPr>
        <w:pStyle w:val="Default"/>
        <w:spacing w:line="312" w:lineRule="auto"/>
        <w:contextualSpacing/>
        <w:jc w:val="both"/>
        <w:rPr>
          <w:rFonts w:ascii="Verdana" w:hAnsi="Verdana"/>
          <w:bCs/>
          <w:sz w:val="18"/>
          <w:szCs w:val="18"/>
        </w:rPr>
      </w:pPr>
    </w:p>
    <w:p w14:paraId="3F6C3D18" w14:textId="77777777" w:rsidR="00BA4650" w:rsidRPr="00396510" w:rsidRDefault="00BA4650" w:rsidP="00BA4650">
      <w:pPr>
        <w:pStyle w:val="Default"/>
        <w:numPr>
          <w:ilvl w:val="0"/>
          <w:numId w:val="1"/>
        </w:numPr>
        <w:spacing w:line="312" w:lineRule="auto"/>
        <w:contextualSpacing/>
        <w:jc w:val="center"/>
        <w:rPr>
          <w:rFonts w:ascii="Verdana" w:hAnsi="Verdana"/>
          <w:b/>
          <w:sz w:val="18"/>
          <w:szCs w:val="18"/>
        </w:rPr>
      </w:pPr>
    </w:p>
    <w:p w14:paraId="36709198" w14:textId="77777777" w:rsidR="00BA4650" w:rsidRPr="00396510" w:rsidRDefault="00BA4650" w:rsidP="00BA4650">
      <w:pPr>
        <w:spacing w:after="0" w:line="312" w:lineRule="auto"/>
        <w:contextualSpacing/>
        <w:jc w:val="center"/>
        <w:rPr>
          <w:rFonts w:ascii="Verdana" w:hAnsi="Verdana"/>
          <w:b/>
          <w:sz w:val="18"/>
          <w:szCs w:val="18"/>
        </w:rPr>
      </w:pPr>
      <w:r w:rsidRPr="00396510">
        <w:rPr>
          <w:rFonts w:ascii="Verdana" w:hAnsi="Verdana"/>
          <w:b/>
          <w:sz w:val="18"/>
          <w:szCs w:val="18"/>
        </w:rPr>
        <w:t>Zánik zmluvy</w:t>
      </w:r>
    </w:p>
    <w:p w14:paraId="178E3FD3" w14:textId="77777777" w:rsidR="00BA4650" w:rsidRPr="00396510" w:rsidRDefault="00BA4650" w:rsidP="00BA4650">
      <w:pPr>
        <w:pStyle w:val="Default"/>
        <w:spacing w:line="312" w:lineRule="auto"/>
        <w:contextualSpacing/>
        <w:jc w:val="both"/>
        <w:rPr>
          <w:rFonts w:ascii="Verdana" w:hAnsi="Verdana"/>
          <w:bCs/>
          <w:sz w:val="18"/>
          <w:szCs w:val="18"/>
        </w:rPr>
      </w:pPr>
    </w:p>
    <w:p w14:paraId="47333FB1"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AF3512">
        <w:rPr>
          <w:rFonts w:ascii="Verdana" w:hAnsi="Verdana"/>
          <w:bCs/>
          <w:sz w:val="18"/>
          <w:szCs w:val="18"/>
        </w:rPr>
        <w:t>GDPR zmluva sa uzatvára na dobu ur</w:t>
      </w:r>
      <w:r>
        <w:rPr>
          <w:rFonts w:ascii="Verdana" w:hAnsi="Verdana"/>
          <w:bCs/>
          <w:sz w:val="18"/>
          <w:szCs w:val="18"/>
        </w:rPr>
        <w:t>č</w:t>
      </w:r>
      <w:r w:rsidRPr="00AF3512">
        <w:rPr>
          <w:rFonts w:ascii="Verdana" w:hAnsi="Verdana"/>
          <w:bCs/>
          <w:sz w:val="18"/>
          <w:szCs w:val="18"/>
        </w:rPr>
        <w:t>it</w:t>
      </w:r>
      <w:r>
        <w:rPr>
          <w:rFonts w:ascii="Verdana" w:hAnsi="Verdana"/>
          <w:bCs/>
          <w:sz w:val="18"/>
          <w:szCs w:val="18"/>
        </w:rPr>
        <w:t>ú</w:t>
      </w:r>
      <w:r w:rsidRPr="00AF3512">
        <w:rPr>
          <w:rFonts w:ascii="Verdana" w:hAnsi="Verdana"/>
          <w:bCs/>
          <w:sz w:val="18"/>
          <w:szCs w:val="18"/>
        </w:rPr>
        <w:t>, a to do doby trvania zmluvy o službách</w:t>
      </w:r>
      <w:r>
        <w:rPr>
          <w:rFonts w:ascii="Verdana" w:hAnsi="Verdana"/>
          <w:bCs/>
          <w:sz w:val="18"/>
          <w:szCs w:val="18"/>
        </w:rPr>
        <w:t>.</w:t>
      </w:r>
      <w:r w:rsidRPr="00396510">
        <w:rPr>
          <w:rFonts w:ascii="Verdana" w:hAnsi="Verdana"/>
          <w:bCs/>
          <w:sz w:val="18"/>
          <w:szCs w:val="18"/>
        </w:rPr>
        <w:t xml:space="preserve"> </w:t>
      </w:r>
    </w:p>
    <w:p w14:paraId="141F526E" w14:textId="77777777" w:rsidR="00BA4650" w:rsidRPr="00396510" w:rsidRDefault="00BA4650" w:rsidP="00BA4650">
      <w:pPr>
        <w:pStyle w:val="Default"/>
        <w:spacing w:line="312" w:lineRule="auto"/>
        <w:contextualSpacing/>
        <w:jc w:val="both"/>
        <w:rPr>
          <w:rFonts w:ascii="Verdana" w:hAnsi="Verdana"/>
          <w:bCs/>
          <w:sz w:val="18"/>
          <w:szCs w:val="18"/>
        </w:rPr>
      </w:pPr>
    </w:p>
    <w:p w14:paraId="10A9F35F"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Zmluvné strany sa dohodli, že GDPR zmluvu je možné ukončiť len spôsobom stanoveným zmluvou, a to nasledovne:</w:t>
      </w:r>
    </w:p>
    <w:p w14:paraId="62EA39D5" w14:textId="77777777" w:rsidR="00BA4650" w:rsidRPr="00396510" w:rsidRDefault="00BA4650" w:rsidP="00BA4650">
      <w:pPr>
        <w:pStyle w:val="Default"/>
        <w:spacing w:line="312" w:lineRule="auto"/>
        <w:contextualSpacing/>
        <w:jc w:val="both"/>
        <w:rPr>
          <w:rFonts w:ascii="Verdana" w:hAnsi="Verdana"/>
          <w:bCs/>
          <w:sz w:val="18"/>
          <w:szCs w:val="18"/>
        </w:rPr>
      </w:pPr>
    </w:p>
    <w:p w14:paraId="4EB994AB" w14:textId="77777777" w:rsidR="00BA4650" w:rsidRPr="00396510" w:rsidRDefault="00BA4650" w:rsidP="00BA4650">
      <w:pPr>
        <w:pStyle w:val="Default"/>
        <w:numPr>
          <w:ilvl w:val="2"/>
          <w:numId w:val="1"/>
        </w:numPr>
        <w:spacing w:line="312" w:lineRule="auto"/>
        <w:ind w:left="1276" w:hanging="709"/>
        <w:contextualSpacing/>
        <w:jc w:val="both"/>
        <w:rPr>
          <w:rFonts w:ascii="Verdana" w:hAnsi="Verdana"/>
          <w:bCs/>
          <w:sz w:val="18"/>
          <w:szCs w:val="18"/>
        </w:rPr>
      </w:pPr>
      <w:r w:rsidRPr="00396510">
        <w:rPr>
          <w:rFonts w:ascii="Verdana" w:hAnsi="Verdana"/>
          <w:bCs/>
          <w:sz w:val="18"/>
          <w:szCs w:val="18"/>
        </w:rPr>
        <w:t>písomnou dohodou zmluvných strán</w:t>
      </w:r>
      <w:r w:rsidRPr="00396510">
        <w:rPr>
          <w:rFonts w:ascii="Verdana" w:hAnsi="Verdana"/>
          <w:bCs/>
          <w:sz w:val="18"/>
          <w:szCs w:val="18"/>
          <w:lang w:val="en-US"/>
        </w:rPr>
        <w:t>;</w:t>
      </w:r>
    </w:p>
    <w:p w14:paraId="40893A5D" w14:textId="77777777" w:rsidR="00BA4650" w:rsidRPr="00396510" w:rsidRDefault="00BA4650" w:rsidP="00BA4650">
      <w:pPr>
        <w:pStyle w:val="Default"/>
        <w:numPr>
          <w:ilvl w:val="2"/>
          <w:numId w:val="1"/>
        </w:numPr>
        <w:spacing w:line="312" w:lineRule="auto"/>
        <w:ind w:left="1276" w:hanging="709"/>
        <w:contextualSpacing/>
        <w:jc w:val="both"/>
        <w:rPr>
          <w:rFonts w:ascii="Verdana" w:hAnsi="Verdana"/>
          <w:bCs/>
          <w:sz w:val="18"/>
          <w:szCs w:val="18"/>
        </w:rPr>
      </w:pPr>
      <w:r w:rsidRPr="00396510">
        <w:rPr>
          <w:rFonts w:ascii="Verdana" w:hAnsi="Verdana"/>
          <w:bCs/>
          <w:sz w:val="18"/>
          <w:szCs w:val="18"/>
        </w:rPr>
        <w:t xml:space="preserve">odstúpením od zmluvy. </w:t>
      </w:r>
    </w:p>
    <w:p w14:paraId="6B90DE3F" w14:textId="77777777" w:rsidR="00BA4650" w:rsidRPr="00396510" w:rsidRDefault="00BA4650" w:rsidP="00BA4650">
      <w:pPr>
        <w:pStyle w:val="Default"/>
        <w:spacing w:line="312" w:lineRule="auto"/>
        <w:contextualSpacing/>
        <w:jc w:val="both"/>
        <w:rPr>
          <w:rFonts w:ascii="Verdana" w:hAnsi="Verdana"/>
          <w:bCs/>
          <w:sz w:val="18"/>
          <w:szCs w:val="18"/>
        </w:rPr>
      </w:pPr>
    </w:p>
    <w:p w14:paraId="2FAAF646"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Zmluvné strany sa dohodli, že odstúpiť od GDPR zmluvy je oprávnená tá zmluvná strana, ktorej to výslovne umožňuje GDPR zmluva alebo v prípade podstatného porušenia GDPR zmluvy druhou zmluvnou stranou. Podstatným porušením GDPR zmluvy:</w:t>
      </w:r>
    </w:p>
    <w:p w14:paraId="4CB697BF" w14:textId="77777777" w:rsidR="00BA4650" w:rsidRPr="00396510" w:rsidRDefault="00BA4650" w:rsidP="00BA4650">
      <w:pPr>
        <w:spacing w:after="0" w:line="312" w:lineRule="auto"/>
        <w:rPr>
          <w:rFonts w:ascii="Verdana" w:hAnsi="Verdana"/>
          <w:bCs/>
          <w:sz w:val="18"/>
          <w:szCs w:val="18"/>
        </w:rPr>
      </w:pPr>
    </w:p>
    <w:p w14:paraId="13E85CB2" w14:textId="77777777" w:rsidR="00BA4650" w:rsidRPr="00396510" w:rsidRDefault="00BA4650" w:rsidP="00BA4650">
      <w:pPr>
        <w:pStyle w:val="Default"/>
        <w:numPr>
          <w:ilvl w:val="2"/>
          <w:numId w:val="1"/>
        </w:numPr>
        <w:spacing w:line="312" w:lineRule="auto"/>
        <w:ind w:left="1276" w:hanging="709"/>
        <w:contextualSpacing/>
        <w:jc w:val="both"/>
        <w:rPr>
          <w:rFonts w:ascii="Verdana" w:hAnsi="Verdana"/>
          <w:bCs/>
          <w:sz w:val="18"/>
          <w:szCs w:val="18"/>
        </w:rPr>
      </w:pPr>
      <w:r w:rsidRPr="00396510">
        <w:rPr>
          <w:rFonts w:ascii="Verdana" w:hAnsi="Verdana"/>
          <w:bCs/>
          <w:sz w:val="18"/>
          <w:szCs w:val="18"/>
        </w:rPr>
        <w:t>prevádzkovateľo</w:t>
      </w:r>
      <w:r>
        <w:rPr>
          <w:rFonts w:ascii="Verdana" w:hAnsi="Verdana"/>
          <w:bCs/>
          <w:sz w:val="18"/>
          <w:szCs w:val="18"/>
        </w:rPr>
        <w:t xml:space="preserve">m sa rozumie situácia, pokiaľ sa </w:t>
      </w:r>
      <w:r w:rsidRPr="00396510">
        <w:rPr>
          <w:rFonts w:ascii="Verdana" w:hAnsi="Verdana"/>
          <w:bCs/>
          <w:sz w:val="18"/>
          <w:szCs w:val="18"/>
        </w:rPr>
        <w:t>ktorékoľvek vyhlásenie podľa čl. 2 GDPR zmluvy ukáže ako nepravdivé</w:t>
      </w:r>
      <w:r>
        <w:rPr>
          <w:rFonts w:ascii="Verdana" w:hAnsi="Verdana"/>
          <w:bCs/>
          <w:sz w:val="18"/>
          <w:szCs w:val="18"/>
        </w:rPr>
        <w:t xml:space="preserve"> alebo pokiaľ si </w:t>
      </w:r>
      <w:r w:rsidRPr="00396510">
        <w:rPr>
          <w:rFonts w:ascii="Verdana" w:hAnsi="Verdana"/>
          <w:bCs/>
          <w:sz w:val="18"/>
          <w:szCs w:val="18"/>
        </w:rPr>
        <w:t xml:space="preserve">prevádzkovateľ aj napriek predchádzajúcemu písomnému upozorneniu zo strany sprostredkovateľa </w:t>
      </w:r>
      <w:r>
        <w:rPr>
          <w:rFonts w:ascii="Verdana" w:hAnsi="Verdana"/>
          <w:bCs/>
          <w:sz w:val="18"/>
          <w:szCs w:val="18"/>
        </w:rPr>
        <w:t>bezodkladne</w:t>
      </w:r>
      <w:r w:rsidRPr="00396510">
        <w:rPr>
          <w:rFonts w:ascii="Verdana" w:hAnsi="Verdana"/>
          <w:bCs/>
          <w:sz w:val="18"/>
          <w:szCs w:val="18"/>
        </w:rPr>
        <w:t xml:space="preserve"> nesplní svoju povinnosť podľa bodu </w:t>
      </w:r>
      <w:r>
        <w:rPr>
          <w:rFonts w:ascii="Verdana" w:hAnsi="Verdana"/>
          <w:bCs/>
          <w:sz w:val="18"/>
          <w:szCs w:val="18"/>
        </w:rPr>
        <w:t>9</w:t>
      </w:r>
      <w:r w:rsidRPr="00396510">
        <w:rPr>
          <w:rFonts w:ascii="Verdana" w:hAnsi="Verdana"/>
          <w:bCs/>
          <w:sz w:val="18"/>
          <w:szCs w:val="18"/>
        </w:rPr>
        <w:t>.1 GDPR zmluvy</w:t>
      </w:r>
      <w:r w:rsidRPr="00396510">
        <w:rPr>
          <w:rFonts w:ascii="Verdana" w:hAnsi="Verdana"/>
          <w:bCs/>
          <w:sz w:val="18"/>
          <w:szCs w:val="18"/>
          <w:lang w:val="en-US"/>
        </w:rPr>
        <w:t>;</w:t>
      </w:r>
    </w:p>
    <w:p w14:paraId="5438D821" w14:textId="77777777" w:rsidR="00BA4650" w:rsidRPr="00396510" w:rsidRDefault="00BA4650" w:rsidP="00BA4650">
      <w:pPr>
        <w:pStyle w:val="Default"/>
        <w:numPr>
          <w:ilvl w:val="2"/>
          <w:numId w:val="1"/>
        </w:numPr>
        <w:spacing w:line="312" w:lineRule="auto"/>
        <w:ind w:left="1276" w:hanging="709"/>
        <w:contextualSpacing/>
        <w:jc w:val="both"/>
        <w:rPr>
          <w:rFonts w:ascii="Verdana" w:hAnsi="Verdana"/>
          <w:bCs/>
          <w:sz w:val="18"/>
          <w:szCs w:val="18"/>
        </w:rPr>
      </w:pPr>
      <w:r w:rsidRPr="00396510">
        <w:rPr>
          <w:rFonts w:ascii="Verdana" w:hAnsi="Verdana"/>
          <w:bCs/>
          <w:sz w:val="18"/>
          <w:szCs w:val="18"/>
        </w:rPr>
        <w:t xml:space="preserve">sprostredkovateľom sa rozumie situácia, pokiaľ si sprostredkovateľ nesplní </w:t>
      </w:r>
      <w:r>
        <w:rPr>
          <w:rFonts w:ascii="Verdana" w:hAnsi="Verdana"/>
          <w:bCs/>
          <w:sz w:val="18"/>
          <w:szCs w:val="18"/>
        </w:rPr>
        <w:t>povinnosť uvedené v čl. 9.3 až 9.6</w:t>
      </w:r>
      <w:r w:rsidRPr="00396510">
        <w:rPr>
          <w:rFonts w:ascii="Verdana" w:hAnsi="Verdana"/>
          <w:bCs/>
          <w:sz w:val="18"/>
          <w:szCs w:val="18"/>
        </w:rPr>
        <w:t xml:space="preserve"> GDPR zmluvy. </w:t>
      </w:r>
    </w:p>
    <w:p w14:paraId="23C83E0F" w14:textId="77777777" w:rsidR="00BA4650" w:rsidRPr="00396510" w:rsidRDefault="00BA4650" w:rsidP="00BA4650">
      <w:pPr>
        <w:pStyle w:val="Default"/>
        <w:spacing w:line="312" w:lineRule="auto"/>
        <w:contextualSpacing/>
        <w:jc w:val="both"/>
        <w:rPr>
          <w:rFonts w:ascii="Verdana" w:hAnsi="Verdana"/>
          <w:bCs/>
          <w:sz w:val="18"/>
          <w:szCs w:val="18"/>
        </w:rPr>
      </w:pPr>
    </w:p>
    <w:p w14:paraId="540197A5"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Pre prípady predpokladané bodom </w:t>
      </w:r>
      <w:r>
        <w:rPr>
          <w:rFonts w:ascii="Verdana" w:hAnsi="Verdana"/>
          <w:bCs/>
          <w:sz w:val="18"/>
          <w:szCs w:val="18"/>
        </w:rPr>
        <w:t>10.3</w:t>
      </w:r>
      <w:r w:rsidRPr="00396510">
        <w:rPr>
          <w:rFonts w:ascii="Verdana" w:hAnsi="Verdana"/>
          <w:bCs/>
          <w:sz w:val="18"/>
          <w:szCs w:val="18"/>
        </w:rPr>
        <w:t xml:space="preserve"> GDPR zmluvy zaniká GDPR zmluva okamihom doručenia písomného odstúpenia od GDPR zmluvy druhej zmluvnej strane. Bod</w:t>
      </w:r>
      <w:r>
        <w:rPr>
          <w:rFonts w:ascii="Verdana" w:hAnsi="Verdana"/>
          <w:bCs/>
          <w:sz w:val="18"/>
          <w:szCs w:val="18"/>
        </w:rPr>
        <w:t xml:space="preserve"> </w:t>
      </w:r>
      <w:r w:rsidRPr="00396510">
        <w:rPr>
          <w:rFonts w:ascii="Verdana" w:hAnsi="Verdana"/>
          <w:bCs/>
          <w:sz w:val="18"/>
          <w:szCs w:val="18"/>
        </w:rPr>
        <w:t>11.2 GDPR zmluvy sa použije primerane.</w:t>
      </w:r>
    </w:p>
    <w:p w14:paraId="5C2378BF" w14:textId="77777777" w:rsidR="00BA4650" w:rsidRPr="00396510" w:rsidRDefault="00BA4650" w:rsidP="00BA4650">
      <w:pPr>
        <w:pStyle w:val="Default"/>
        <w:spacing w:line="312" w:lineRule="auto"/>
        <w:contextualSpacing/>
        <w:jc w:val="both"/>
        <w:rPr>
          <w:rFonts w:ascii="Verdana" w:hAnsi="Verdana"/>
          <w:bCs/>
          <w:sz w:val="18"/>
          <w:szCs w:val="18"/>
        </w:rPr>
      </w:pPr>
    </w:p>
    <w:p w14:paraId="57DC0F20"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 xml:space="preserve">Ku dňu zániku GDPR zmluvy zaniká zároveň oprávnenie sprostredkovateľa spracovávať osobné údaje v mene prevádzkovateľa. Sprostredkovateľ je povinný po zániku GDPR zmluvy postupovať v súlade s bodmi </w:t>
      </w:r>
      <w:r>
        <w:rPr>
          <w:rFonts w:ascii="Verdana" w:hAnsi="Verdana"/>
          <w:bCs/>
          <w:sz w:val="18"/>
          <w:szCs w:val="18"/>
        </w:rPr>
        <w:t>9.7</w:t>
      </w:r>
      <w:r w:rsidRPr="00396510">
        <w:rPr>
          <w:rFonts w:ascii="Verdana" w:hAnsi="Verdana"/>
          <w:bCs/>
          <w:sz w:val="18"/>
          <w:szCs w:val="18"/>
        </w:rPr>
        <w:t xml:space="preserve"> a 1</w:t>
      </w:r>
      <w:r>
        <w:rPr>
          <w:rFonts w:ascii="Verdana" w:hAnsi="Verdana"/>
          <w:bCs/>
          <w:sz w:val="18"/>
          <w:szCs w:val="18"/>
        </w:rPr>
        <w:t>0</w:t>
      </w:r>
      <w:r w:rsidRPr="00396510">
        <w:rPr>
          <w:rFonts w:ascii="Verdana" w:hAnsi="Verdana"/>
          <w:bCs/>
          <w:sz w:val="18"/>
          <w:szCs w:val="18"/>
        </w:rPr>
        <w:t>.</w:t>
      </w:r>
      <w:r>
        <w:rPr>
          <w:rFonts w:ascii="Verdana" w:hAnsi="Verdana"/>
          <w:bCs/>
          <w:sz w:val="18"/>
          <w:szCs w:val="18"/>
        </w:rPr>
        <w:t>6</w:t>
      </w:r>
      <w:r w:rsidRPr="00396510">
        <w:rPr>
          <w:rFonts w:ascii="Verdana" w:hAnsi="Verdana"/>
          <w:bCs/>
          <w:sz w:val="18"/>
          <w:szCs w:val="18"/>
        </w:rPr>
        <w:t xml:space="preserve"> GDPR zmluvy. </w:t>
      </w:r>
    </w:p>
    <w:p w14:paraId="303D335D" w14:textId="77777777" w:rsidR="00BA4650" w:rsidRPr="00396510" w:rsidRDefault="00BA4650" w:rsidP="00BA4650">
      <w:pPr>
        <w:pStyle w:val="Default"/>
        <w:spacing w:line="312" w:lineRule="auto"/>
        <w:contextualSpacing/>
        <w:jc w:val="both"/>
        <w:rPr>
          <w:rFonts w:ascii="Verdana" w:hAnsi="Verdana"/>
          <w:bCs/>
          <w:sz w:val="18"/>
          <w:szCs w:val="18"/>
        </w:rPr>
      </w:pPr>
    </w:p>
    <w:p w14:paraId="36E8507A"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Povinnosť mlčanlivosti trvá pre obe zmluvné strany aj po zániku GDPR zmluvy.</w:t>
      </w:r>
    </w:p>
    <w:p w14:paraId="09641C0F" w14:textId="77777777" w:rsidR="00BA4650" w:rsidRDefault="00BA4650" w:rsidP="00BA4650">
      <w:pPr>
        <w:pStyle w:val="Default"/>
        <w:spacing w:line="312" w:lineRule="auto"/>
        <w:contextualSpacing/>
        <w:jc w:val="both"/>
        <w:rPr>
          <w:rFonts w:ascii="Verdana" w:eastAsiaTheme="minorHAnsi" w:hAnsi="Verdana" w:cstheme="minorBidi"/>
          <w:bCs/>
          <w:color w:val="auto"/>
          <w:sz w:val="18"/>
          <w:szCs w:val="18"/>
        </w:rPr>
      </w:pPr>
    </w:p>
    <w:p w14:paraId="609526B7" w14:textId="77777777" w:rsidR="00BA4650" w:rsidRDefault="00BA4650" w:rsidP="00BA4650">
      <w:pPr>
        <w:pStyle w:val="Default"/>
        <w:spacing w:line="312" w:lineRule="auto"/>
        <w:contextualSpacing/>
        <w:jc w:val="both"/>
        <w:rPr>
          <w:rFonts w:ascii="Verdana" w:eastAsiaTheme="minorHAnsi" w:hAnsi="Verdana" w:cstheme="minorBidi"/>
          <w:bCs/>
          <w:color w:val="auto"/>
          <w:sz w:val="18"/>
          <w:szCs w:val="18"/>
        </w:rPr>
      </w:pPr>
    </w:p>
    <w:p w14:paraId="54FB2E52" w14:textId="77777777" w:rsidR="00BA4650" w:rsidRPr="00396510" w:rsidRDefault="00BA4650" w:rsidP="00BA4650">
      <w:pPr>
        <w:pStyle w:val="Default"/>
        <w:numPr>
          <w:ilvl w:val="0"/>
          <w:numId w:val="1"/>
        </w:numPr>
        <w:spacing w:line="312" w:lineRule="auto"/>
        <w:contextualSpacing/>
        <w:jc w:val="center"/>
        <w:rPr>
          <w:rFonts w:ascii="Verdana" w:hAnsi="Verdana"/>
          <w:b/>
          <w:sz w:val="18"/>
          <w:szCs w:val="18"/>
        </w:rPr>
      </w:pPr>
    </w:p>
    <w:p w14:paraId="432CD296" w14:textId="77777777" w:rsidR="00BA4650" w:rsidRPr="00396510" w:rsidRDefault="00BA4650" w:rsidP="00BA4650">
      <w:pPr>
        <w:pStyle w:val="Default"/>
        <w:spacing w:line="312" w:lineRule="auto"/>
        <w:contextualSpacing/>
        <w:jc w:val="center"/>
        <w:rPr>
          <w:rFonts w:ascii="Verdana" w:hAnsi="Verdana"/>
          <w:b/>
          <w:sz w:val="18"/>
          <w:szCs w:val="18"/>
        </w:rPr>
      </w:pPr>
      <w:r w:rsidRPr="00396510">
        <w:rPr>
          <w:rFonts w:ascii="Verdana" w:hAnsi="Verdana"/>
          <w:b/>
          <w:sz w:val="18"/>
          <w:szCs w:val="18"/>
        </w:rPr>
        <w:t>Zmluva o služb</w:t>
      </w:r>
      <w:r>
        <w:rPr>
          <w:rFonts w:ascii="Verdana" w:hAnsi="Verdana"/>
          <w:b/>
          <w:sz w:val="18"/>
          <w:szCs w:val="18"/>
        </w:rPr>
        <w:t>ách</w:t>
      </w:r>
      <w:r w:rsidRPr="00396510">
        <w:rPr>
          <w:rFonts w:ascii="Verdana" w:hAnsi="Verdana"/>
          <w:b/>
          <w:sz w:val="18"/>
          <w:szCs w:val="18"/>
        </w:rPr>
        <w:t xml:space="preserve"> a vzťah ku GDPR zmluve</w:t>
      </w:r>
    </w:p>
    <w:p w14:paraId="29979352" w14:textId="77777777" w:rsidR="00BA4650" w:rsidRPr="00396510" w:rsidRDefault="00BA4650" w:rsidP="00BA4650">
      <w:pPr>
        <w:pStyle w:val="Default"/>
        <w:spacing w:line="312" w:lineRule="auto"/>
        <w:contextualSpacing/>
        <w:rPr>
          <w:rFonts w:ascii="Verdana" w:hAnsi="Verdana"/>
          <w:sz w:val="18"/>
          <w:szCs w:val="18"/>
        </w:rPr>
      </w:pPr>
    </w:p>
    <w:p w14:paraId="36FB6790" w14:textId="77777777" w:rsidR="00BA4650" w:rsidRPr="008E26FD" w:rsidRDefault="00BA4650" w:rsidP="00BA4650">
      <w:pPr>
        <w:pStyle w:val="Default"/>
        <w:numPr>
          <w:ilvl w:val="1"/>
          <w:numId w:val="1"/>
        </w:numPr>
        <w:spacing w:line="312" w:lineRule="auto"/>
        <w:contextualSpacing/>
        <w:jc w:val="both"/>
        <w:rPr>
          <w:rFonts w:ascii="Verdana" w:hAnsi="Verdana"/>
          <w:bCs/>
          <w:sz w:val="18"/>
          <w:szCs w:val="18"/>
        </w:rPr>
      </w:pPr>
      <w:r w:rsidRPr="008E26FD">
        <w:rPr>
          <w:rFonts w:ascii="Verdana" w:hAnsi="Verdana"/>
          <w:bCs/>
          <w:sz w:val="18"/>
          <w:szCs w:val="18"/>
        </w:rPr>
        <w:t xml:space="preserve">Rozsah služieb, spôsob ich poskytovania, práva a povinnosti zmluvných strán, ako aj ďalšie </w:t>
      </w:r>
      <w:r w:rsidRPr="008E26FD">
        <w:rPr>
          <w:rFonts w:ascii="Verdana" w:hAnsi="Verdana"/>
          <w:bCs/>
          <w:color w:val="auto"/>
          <w:sz w:val="18"/>
          <w:szCs w:val="18"/>
        </w:rPr>
        <w:t>náležitosti služieb a spôsob ich využívania prevádzkovateľom vrátane ich dodávania, sú stanovené v zmluve o </w:t>
      </w:r>
      <w:r w:rsidRPr="008E26FD">
        <w:rPr>
          <w:rFonts w:ascii="Verdana" w:hAnsi="Verdana"/>
          <w:color w:val="auto"/>
          <w:sz w:val="18"/>
          <w:szCs w:val="18"/>
        </w:rPr>
        <w:t>poskytovaní prístupu cez internet k systému Humanet v rozsahu vybraného balíka služieb alebo vybranej služby</w:t>
      </w:r>
      <w:r w:rsidRPr="008E26FD">
        <w:rPr>
          <w:rFonts w:ascii="Verdana" w:hAnsi="Verdana"/>
          <w:bCs/>
          <w:color w:val="auto"/>
          <w:sz w:val="18"/>
          <w:szCs w:val="18"/>
        </w:rPr>
        <w:t xml:space="preserve"> v spojení s Všeobecnými obchodnými podmienkami</w:t>
      </w:r>
      <w:r>
        <w:rPr>
          <w:rFonts w:ascii="Verdana" w:hAnsi="Verdana"/>
          <w:bCs/>
          <w:color w:val="auto"/>
          <w:sz w:val="18"/>
          <w:szCs w:val="18"/>
        </w:rPr>
        <w:t xml:space="preserve">, </w:t>
      </w:r>
      <w:r w:rsidRPr="008E26FD">
        <w:rPr>
          <w:rFonts w:ascii="Verdana" w:hAnsi="Verdana"/>
          <w:bCs/>
          <w:color w:val="auto"/>
          <w:sz w:val="18"/>
          <w:szCs w:val="18"/>
        </w:rPr>
        <w:t>uverejnenými na webovej stránke http://www.humanet.sk/vseobecne-obchodne-podmienky (v celom texte tejto GDPR zmluvy spolu ako „</w:t>
      </w:r>
      <w:r w:rsidRPr="008E26FD">
        <w:rPr>
          <w:rFonts w:ascii="Verdana" w:hAnsi="Verdana"/>
          <w:b/>
          <w:bCs/>
          <w:color w:val="auto"/>
          <w:sz w:val="18"/>
          <w:szCs w:val="18"/>
        </w:rPr>
        <w:t>zmluva o službách</w:t>
      </w:r>
      <w:r w:rsidRPr="008E26FD">
        <w:rPr>
          <w:rFonts w:ascii="Verdana" w:hAnsi="Verdana"/>
          <w:bCs/>
          <w:color w:val="auto"/>
          <w:sz w:val="18"/>
          <w:szCs w:val="18"/>
        </w:rPr>
        <w:t>“)</w:t>
      </w:r>
      <w:r>
        <w:rPr>
          <w:rFonts w:ascii="Verdana" w:hAnsi="Verdana"/>
          <w:bCs/>
          <w:color w:val="auto"/>
          <w:sz w:val="18"/>
          <w:szCs w:val="18"/>
        </w:rPr>
        <w:t>,</w:t>
      </w:r>
      <w:r w:rsidRPr="008E26FD">
        <w:rPr>
          <w:rFonts w:ascii="Verdana" w:hAnsi="Verdana"/>
          <w:bCs/>
          <w:color w:val="auto"/>
          <w:sz w:val="18"/>
          <w:szCs w:val="18"/>
        </w:rPr>
        <w:t xml:space="preserve"> uzavretej medzi sprostredkovateľom ako poskytovateľom služieb na jednej strane a prevádzkovateľom ako užívateľom služieb na strane druhej. </w:t>
      </w:r>
    </w:p>
    <w:p w14:paraId="65C0D0AF" w14:textId="77777777" w:rsidR="00BA4650" w:rsidRPr="00396510" w:rsidRDefault="00BA4650" w:rsidP="00BA4650">
      <w:pPr>
        <w:pStyle w:val="Default"/>
        <w:spacing w:line="312" w:lineRule="auto"/>
        <w:contextualSpacing/>
        <w:jc w:val="both"/>
        <w:rPr>
          <w:rFonts w:ascii="Verdana" w:hAnsi="Verdana"/>
          <w:bCs/>
          <w:sz w:val="18"/>
          <w:szCs w:val="18"/>
        </w:rPr>
      </w:pPr>
    </w:p>
    <w:p w14:paraId="3112AD74"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Vzájomný vzťah GDPR zmluvy a zmluvy o  služb</w:t>
      </w:r>
      <w:r>
        <w:rPr>
          <w:rFonts w:ascii="Verdana" w:hAnsi="Verdana"/>
          <w:bCs/>
          <w:sz w:val="18"/>
          <w:szCs w:val="18"/>
        </w:rPr>
        <w:t>ách</w:t>
      </w:r>
      <w:r w:rsidRPr="00396510">
        <w:rPr>
          <w:rFonts w:ascii="Verdana" w:hAnsi="Verdana"/>
          <w:bCs/>
          <w:sz w:val="18"/>
          <w:szCs w:val="18"/>
        </w:rPr>
        <w:t xml:space="preserve"> sa riadi § 275 ods. 2 Obchodného zákonníka v platnom znení. V zmysle uvedeného platí, že z povahy alebo zmluvným stranám známeho účelu GDPR zmluvy a zmluvy o službách pri ich uzavretí zrejme vyplýva, že uvedené zmluvy sú na sebe vzájomne závislé, vznik jednej z týchto zmlúv je podmienkou vzniku druhej zmluvy. Zánik jednej z týchto zmlúv iným spôsobom než splnením alebo spôsobom nahrádzajúcim splnenie spôsobuje zánik druhej zmluvy, a to s obdobnými právnymi účinkami.</w:t>
      </w:r>
      <w:r>
        <w:rPr>
          <w:rFonts w:ascii="Verdana" w:hAnsi="Verdana"/>
          <w:bCs/>
          <w:sz w:val="18"/>
          <w:szCs w:val="18"/>
        </w:rPr>
        <w:t xml:space="preserve"> </w:t>
      </w:r>
    </w:p>
    <w:p w14:paraId="349519DA" w14:textId="77777777" w:rsidR="00BA4650" w:rsidRPr="00C96227" w:rsidRDefault="00BA4650" w:rsidP="00BA4650">
      <w:pPr>
        <w:rPr>
          <w:rFonts w:ascii="Verdana" w:hAnsi="Verdana"/>
          <w:bCs/>
          <w:sz w:val="18"/>
          <w:szCs w:val="18"/>
        </w:rPr>
      </w:pPr>
    </w:p>
    <w:p w14:paraId="570D8A73"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Pr>
          <w:rFonts w:ascii="Verdana" w:hAnsi="Verdana"/>
          <w:bCs/>
          <w:sz w:val="18"/>
          <w:szCs w:val="18"/>
        </w:rPr>
        <w:t xml:space="preserve">Vzhľadom na obsah tejto GDPR zmluvy je aplikácia ustanovení o ochrane osobných údajov v rámci zmluvy o službách vrátane akýchkoľvek ďalších ustanovení obsiahnutých v zmluve o službách, ktoré priamo upravujú alebo môžu (aj nepriamo) ovplyvniť spracúvanie osobných údajov (vrátane bezpečnosti osobných údajov) vylúčená, pričom sa vždy uplatnia ustanovenia tejto GDPR zmluvy. Zmluvné strany svojim podpisom prehlasujú, že uvedená forma zmeny zmluvy o službách podľa predchádzajúcej vety je dostačujúca a spĺňa všetky požiadavky vyžadované na platnú zmenu obsahu zmluvy o službách. </w:t>
      </w:r>
      <w:r w:rsidRPr="00B478CE">
        <w:rPr>
          <w:rFonts w:ascii="Verdana" w:hAnsi="Verdana"/>
          <w:bCs/>
          <w:sz w:val="18"/>
          <w:szCs w:val="18"/>
        </w:rPr>
        <w:t xml:space="preserve">V prípade </w:t>
      </w:r>
      <w:r>
        <w:rPr>
          <w:rFonts w:ascii="Verdana" w:hAnsi="Verdana"/>
          <w:bCs/>
          <w:sz w:val="18"/>
          <w:szCs w:val="18"/>
        </w:rPr>
        <w:t xml:space="preserve">akýchkoľvek </w:t>
      </w:r>
      <w:r w:rsidRPr="00B478CE">
        <w:rPr>
          <w:rFonts w:ascii="Verdana" w:hAnsi="Verdana"/>
          <w:bCs/>
          <w:sz w:val="18"/>
          <w:szCs w:val="18"/>
        </w:rPr>
        <w:t>pochybností</w:t>
      </w:r>
      <w:r>
        <w:rPr>
          <w:rFonts w:ascii="Verdana" w:hAnsi="Verdana"/>
          <w:bCs/>
          <w:sz w:val="18"/>
          <w:szCs w:val="18"/>
        </w:rPr>
        <w:t xml:space="preserve"> o aplikácii ustanovení zmluvy o službách alebo tejto GDPR zmluvy na ochranu osobných údajov platí, že ustanovenia tejto GDPR zmluvy majú prednosť pred ustanoveniami zmluvy o službách.</w:t>
      </w:r>
      <w:r w:rsidRPr="00B478CE">
        <w:rPr>
          <w:rFonts w:ascii="Verdana" w:hAnsi="Verdana"/>
          <w:bCs/>
          <w:sz w:val="18"/>
          <w:szCs w:val="18"/>
        </w:rPr>
        <w:t xml:space="preserve"> </w:t>
      </w:r>
    </w:p>
    <w:p w14:paraId="3D8537D7" w14:textId="77777777" w:rsidR="00BA4650" w:rsidRPr="00732243" w:rsidRDefault="00BA4650" w:rsidP="00BA4650">
      <w:pPr>
        <w:pStyle w:val="Default"/>
        <w:spacing w:line="312" w:lineRule="auto"/>
        <w:contextualSpacing/>
        <w:jc w:val="both"/>
        <w:rPr>
          <w:rFonts w:ascii="Verdana" w:hAnsi="Verdana"/>
          <w:bCs/>
          <w:sz w:val="18"/>
          <w:szCs w:val="18"/>
        </w:rPr>
      </w:pPr>
    </w:p>
    <w:p w14:paraId="3ABC19AF" w14:textId="77777777" w:rsidR="00BA4650" w:rsidRPr="00D33C81" w:rsidRDefault="00BA4650" w:rsidP="00BA4650">
      <w:pPr>
        <w:pStyle w:val="Default"/>
        <w:numPr>
          <w:ilvl w:val="1"/>
          <w:numId w:val="1"/>
        </w:numPr>
        <w:spacing w:line="312" w:lineRule="auto"/>
        <w:contextualSpacing/>
        <w:jc w:val="both"/>
        <w:rPr>
          <w:rFonts w:ascii="Verdana" w:hAnsi="Verdana"/>
          <w:bCs/>
          <w:color w:val="auto"/>
          <w:sz w:val="18"/>
          <w:szCs w:val="18"/>
        </w:rPr>
      </w:pPr>
      <w:r w:rsidRPr="00D33C81">
        <w:rPr>
          <w:rFonts w:ascii="Verdana" w:hAnsi="Verdana"/>
          <w:bCs/>
          <w:color w:val="auto"/>
          <w:sz w:val="18"/>
          <w:szCs w:val="18"/>
        </w:rPr>
        <w:t xml:space="preserve">Uzatvorením tejto GDPR zmluvy sa ukončujú všetky a akékoľvek samostatné zmluvy, uzavreté medzi </w:t>
      </w:r>
      <w:r w:rsidRPr="00D33C81">
        <w:rPr>
          <w:rFonts w:ascii="Verdana" w:hAnsi="Verdana"/>
          <w:color w:val="auto"/>
          <w:sz w:val="18"/>
          <w:szCs w:val="18"/>
        </w:rPr>
        <w:t>poskytovateľom a užívateľom, týkajúce sa poverenia poskytovateľa užívateľom spracúvaním osobných údajov, súvisiacim so službou</w:t>
      </w:r>
      <w:r w:rsidRPr="00D33C81">
        <w:rPr>
          <w:rFonts w:ascii="Verdana" w:hAnsi="Verdana"/>
          <w:bCs/>
          <w:color w:val="auto"/>
          <w:sz w:val="18"/>
          <w:szCs w:val="18"/>
        </w:rPr>
        <w:t>.</w:t>
      </w:r>
    </w:p>
    <w:p w14:paraId="5D321B99" w14:textId="77777777" w:rsidR="00BA4650" w:rsidRDefault="00BA4650" w:rsidP="00BA4650">
      <w:pPr>
        <w:pStyle w:val="Default"/>
        <w:spacing w:line="312" w:lineRule="auto"/>
        <w:contextualSpacing/>
        <w:jc w:val="both"/>
        <w:rPr>
          <w:rFonts w:ascii="Verdana" w:hAnsi="Verdana"/>
          <w:bCs/>
          <w:sz w:val="18"/>
          <w:szCs w:val="18"/>
        </w:rPr>
      </w:pPr>
    </w:p>
    <w:p w14:paraId="6659B24B" w14:textId="77777777" w:rsidR="00BA4650" w:rsidRPr="00396510" w:rsidRDefault="00BA4650" w:rsidP="00BA4650">
      <w:pPr>
        <w:pStyle w:val="Default"/>
        <w:spacing w:line="312" w:lineRule="auto"/>
        <w:contextualSpacing/>
        <w:jc w:val="both"/>
        <w:rPr>
          <w:rFonts w:ascii="Verdana" w:hAnsi="Verdana"/>
          <w:bCs/>
          <w:sz w:val="18"/>
          <w:szCs w:val="18"/>
        </w:rPr>
      </w:pPr>
    </w:p>
    <w:p w14:paraId="1A19CECD" w14:textId="77777777" w:rsidR="00BA4650" w:rsidRPr="00396510" w:rsidRDefault="00BA4650" w:rsidP="00BA4650">
      <w:pPr>
        <w:pStyle w:val="Default"/>
        <w:numPr>
          <w:ilvl w:val="0"/>
          <w:numId w:val="1"/>
        </w:numPr>
        <w:spacing w:line="312" w:lineRule="auto"/>
        <w:contextualSpacing/>
        <w:jc w:val="center"/>
        <w:rPr>
          <w:rFonts w:ascii="Verdana" w:hAnsi="Verdana"/>
          <w:b/>
          <w:sz w:val="18"/>
          <w:szCs w:val="18"/>
        </w:rPr>
      </w:pPr>
    </w:p>
    <w:p w14:paraId="6B1F42FF" w14:textId="77777777" w:rsidR="00BA4650" w:rsidRPr="00396510" w:rsidRDefault="00BA4650" w:rsidP="00BA4650">
      <w:pPr>
        <w:spacing w:after="0" w:line="312" w:lineRule="auto"/>
        <w:contextualSpacing/>
        <w:jc w:val="center"/>
        <w:rPr>
          <w:rFonts w:ascii="Verdana" w:hAnsi="Verdana"/>
          <w:b/>
          <w:sz w:val="18"/>
          <w:szCs w:val="18"/>
        </w:rPr>
      </w:pPr>
      <w:r w:rsidRPr="00396510">
        <w:rPr>
          <w:rFonts w:ascii="Verdana" w:hAnsi="Verdana"/>
          <w:b/>
          <w:sz w:val="18"/>
          <w:szCs w:val="18"/>
        </w:rPr>
        <w:t>Záverečné ustanovenia</w:t>
      </w:r>
    </w:p>
    <w:p w14:paraId="295A1724" w14:textId="77777777" w:rsidR="00BA4650" w:rsidRPr="00396510" w:rsidRDefault="00BA4650" w:rsidP="00BA4650">
      <w:pPr>
        <w:pStyle w:val="Default"/>
        <w:spacing w:line="312" w:lineRule="auto"/>
        <w:contextualSpacing/>
        <w:jc w:val="both"/>
        <w:rPr>
          <w:rFonts w:ascii="Verdana" w:hAnsi="Verdana"/>
          <w:bCs/>
          <w:sz w:val="18"/>
          <w:szCs w:val="18"/>
        </w:rPr>
      </w:pPr>
    </w:p>
    <w:p w14:paraId="00368624" w14:textId="77777777" w:rsidR="00BA4650" w:rsidRPr="000D1B5C" w:rsidRDefault="00BA4650" w:rsidP="00BA4650">
      <w:pPr>
        <w:pStyle w:val="Default"/>
        <w:numPr>
          <w:ilvl w:val="1"/>
          <w:numId w:val="1"/>
        </w:numPr>
        <w:spacing w:line="312" w:lineRule="auto"/>
        <w:contextualSpacing/>
        <w:jc w:val="both"/>
        <w:rPr>
          <w:rFonts w:ascii="Verdana" w:hAnsi="Verdana"/>
          <w:bCs/>
          <w:sz w:val="18"/>
          <w:szCs w:val="18"/>
        </w:rPr>
      </w:pPr>
      <w:r w:rsidRPr="000D1B5C">
        <w:rPr>
          <w:rFonts w:ascii="Verdana" w:hAnsi="Verdana"/>
          <w:bCs/>
          <w:sz w:val="18"/>
          <w:szCs w:val="18"/>
        </w:rPr>
        <w:t xml:space="preserve">GDPR zmluva je vyhotovená v dvoch vyhotoveniach, z ktorých každá zmluvná strana dostane po jednom vyhotovení. </w:t>
      </w:r>
    </w:p>
    <w:p w14:paraId="46C4C02F" w14:textId="77777777" w:rsidR="00BA4650" w:rsidRPr="00396510" w:rsidRDefault="00BA4650" w:rsidP="00BA4650">
      <w:pPr>
        <w:pStyle w:val="Default"/>
        <w:spacing w:line="312" w:lineRule="auto"/>
        <w:contextualSpacing/>
        <w:jc w:val="both"/>
        <w:rPr>
          <w:rFonts w:ascii="Verdana" w:hAnsi="Verdana"/>
          <w:bCs/>
          <w:sz w:val="18"/>
          <w:szCs w:val="18"/>
        </w:rPr>
      </w:pPr>
    </w:p>
    <w:p w14:paraId="050DB242" w14:textId="77777777" w:rsidR="00BA4650" w:rsidRDefault="00BA4650" w:rsidP="00BA4650">
      <w:pPr>
        <w:pStyle w:val="Default"/>
        <w:numPr>
          <w:ilvl w:val="1"/>
          <w:numId w:val="1"/>
        </w:numPr>
        <w:spacing w:line="312" w:lineRule="auto"/>
        <w:contextualSpacing/>
        <w:jc w:val="both"/>
        <w:rPr>
          <w:rFonts w:ascii="Verdana" w:hAnsi="Verdana"/>
          <w:bCs/>
          <w:sz w:val="18"/>
          <w:szCs w:val="18"/>
        </w:rPr>
      </w:pPr>
      <w:r w:rsidRPr="00A740CD">
        <w:rPr>
          <w:rFonts w:ascii="Verdana" w:hAnsi="Verdana"/>
          <w:bCs/>
          <w:sz w:val="18"/>
          <w:szCs w:val="18"/>
        </w:rPr>
        <w:t>Pokiaľ nie je v GDPR zmluve uvedené inak, riadia sa práva a povinnosti zmluvných strán GDPR, zákonom a Obchodným zákonníkom.</w:t>
      </w:r>
    </w:p>
    <w:p w14:paraId="797C2E0B" w14:textId="77777777" w:rsidR="00BA4650" w:rsidRDefault="00BA4650" w:rsidP="00BA4650">
      <w:pPr>
        <w:pStyle w:val="Default"/>
        <w:spacing w:line="312" w:lineRule="auto"/>
        <w:contextualSpacing/>
        <w:jc w:val="both"/>
        <w:rPr>
          <w:rFonts w:ascii="Verdana" w:hAnsi="Verdana"/>
          <w:bCs/>
          <w:sz w:val="18"/>
          <w:szCs w:val="18"/>
        </w:rPr>
      </w:pPr>
    </w:p>
    <w:p w14:paraId="29A5427E" w14:textId="77777777" w:rsidR="00BB24B7" w:rsidRPr="00C74408" w:rsidRDefault="00BA4650" w:rsidP="00BB24B7">
      <w:pPr>
        <w:pStyle w:val="Default"/>
        <w:numPr>
          <w:ilvl w:val="1"/>
          <w:numId w:val="1"/>
        </w:numPr>
        <w:spacing w:line="312" w:lineRule="auto"/>
        <w:contextualSpacing/>
        <w:jc w:val="both"/>
        <w:rPr>
          <w:rFonts w:ascii="Verdana" w:hAnsi="Verdana"/>
          <w:bCs/>
          <w:sz w:val="18"/>
          <w:szCs w:val="18"/>
        </w:rPr>
      </w:pPr>
      <w:r w:rsidRPr="00396510">
        <w:rPr>
          <w:rFonts w:ascii="Verdana" w:hAnsi="Verdana"/>
          <w:sz w:val="18"/>
          <w:szCs w:val="18"/>
        </w:rPr>
        <w:t xml:space="preserve">GDPR zmluvu je možné meniť, upravovať alebo dopĺňať iba písomnými dodatkami, ktoré sa po podpísaní obidvoma zmluvnými stranami stávajú jej neoddeliteľnou súčasťou. </w:t>
      </w:r>
      <w:bookmarkStart w:id="0" w:name="_Hlk32927029"/>
      <w:r w:rsidR="00BB24B7" w:rsidRPr="00C74408">
        <w:rPr>
          <w:rFonts w:ascii="Verdana" w:hAnsi="Verdana"/>
          <w:bCs/>
          <w:sz w:val="18"/>
          <w:szCs w:val="18"/>
        </w:rPr>
        <w:t xml:space="preserve">Zmluvné strany berú na vedomie a súhlasia s tým, že za písomnú formu dodatku sa považuje aj dodatok vyhotovený a podpísaný v elektronickej forme s využitím online platformy Adobe Sign </w:t>
      </w:r>
      <w:r w:rsidR="00BB24B7" w:rsidRPr="00C74408">
        <w:rPr>
          <w:rFonts w:ascii="Verdana" w:hAnsi="Verdana"/>
          <w:sz w:val="18"/>
          <w:szCs w:val="18"/>
        </w:rPr>
        <w:t>(</w:t>
      </w:r>
      <w:hyperlink r:id="rId5" w:history="1">
        <w:r w:rsidR="00BB24B7" w:rsidRPr="00C74408">
          <w:rPr>
            <w:rStyle w:val="Hypertextovprepojenie"/>
            <w:rFonts w:ascii="Verdana" w:hAnsi="Verdana"/>
            <w:sz w:val="18"/>
            <w:szCs w:val="18"/>
          </w:rPr>
          <w:t>https://acrobat.adobe.com/us/en/sign.html</w:t>
        </w:r>
      </w:hyperlink>
      <w:r w:rsidR="00BB24B7" w:rsidRPr="00C74408">
        <w:rPr>
          <w:rFonts w:ascii="Verdana" w:hAnsi="Verdana"/>
          <w:sz w:val="18"/>
          <w:szCs w:val="18"/>
        </w:rPr>
        <w:t>) (ďalej ako „Platforma“), a to za nasledovných podmienok:</w:t>
      </w:r>
    </w:p>
    <w:p w14:paraId="43F4922C" w14:textId="77777777" w:rsidR="00BB24B7" w:rsidRPr="00C74408" w:rsidRDefault="00BB24B7" w:rsidP="00BB24B7">
      <w:pPr>
        <w:pStyle w:val="Default"/>
        <w:numPr>
          <w:ilvl w:val="0"/>
          <w:numId w:val="3"/>
        </w:numPr>
        <w:spacing w:line="312" w:lineRule="auto"/>
        <w:ind w:left="1134" w:hanging="567"/>
        <w:contextualSpacing/>
        <w:jc w:val="both"/>
        <w:rPr>
          <w:rFonts w:ascii="Verdana" w:hAnsi="Verdana"/>
          <w:bCs/>
          <w:sz w:val="18"/>
          <w:szCs w:val="18"/>
        </w:rPr>
      </w:pPr>
      <w:r w:rsidRPr="00C74408">
        <w:rPr>
          <w:rFonts w:ascii="Verdana" w:hAnsi="Verdana"/>
          <w:bCs/>
          <w:sz w:val="18"/>
          <w:szCs w:val="18"/>
        </w:rPr>
        <w:t xml:space="preserve">dodatok je nahraný do platformy Sprostredkovateľom, a to výlučne z emailovej adresy </w:t>
      </w:r>
      <w:hyperlink r:id="rId6" w:history="1">
        <w:r w:rsidRPr="00C74408">
          <w:rPr>
            <w:rStyle w:val="Hypertextovprepojenie"/>
            <w:rFonts w:ascii="Verdana" w:hAnsi="Verdana"/>
            <w:sz w:val="18"/>
            <w:szCs w:val="18"/>
          </w:rPr>
          <w:t>referentprezmluvy@hour.sk</w:t>
        </w:r>
      </w:hyperlink>
      <w:r>
        <w:rPr>
          <w:rFonts w:ascii="Verdana" w:hAnsi="Verdana"/>
          <w:bCs/>
          <w:sz w:val="18"/>
          <w:szCs w:val="18"/>
        </w:rPr>
        <w:t>;</w:t>
      </w:r>
    </w:p>
    <w:p w14:paraId="189876E2" w14:textId="77777777" w:rsidR="00BB24B7" w:rsidRPr="00C74408" w:rsidRDefault="00BB24B7" w:rsidP="00BB24B7">
      <w:pPr>
        <w:pStyle w:val="Default"/>
        <w:numPr>
          <w:ilvl w:val="0"/>
          <w:numId w:val="3"/>
        </w:numPr>
        <w:spacing w:line="312" w:lineRule="auto"/>
        <w:ind w:left="1134" w:hanging="567"/>
        <w:contextualSpacing/>
        <w:jc w:val="both"/>
        <w:rPr>
          <w:rFonts w:ascii="Verdana" w:hAnsi="Verdana"/>
          <w:bCs/>
          <w:sz w:val="18"/>
          <w:szCs w:val="18"/>
        </w:rPr>
      </w:pPr>
      <w:r w:rsidRPr="00C74408">
        <w:rPr>
          <w:rFonts w:ascii="Verdana" w:hAnsi="Verdana"/>
          <w:bCs/>
          <w:sz w:val="18"/>
          <w:szCs w:val="18"/>
        </w:rPr>
        <w:t>dodatok podľa písm. a) bude adresovaný Prevádzkovateľovi na emailové adresy, ktoré Sprostredkovateľovi preukázateľne oznámi zodpovedná osoba pre zmluvnú oblasť na strane Prevádzkovateľa;</w:t>
      </w:r>
    </w:p>
    <w:p w14:paraId="2C1567DC" w14:textId="77777777" w:rsidR="00BB24B7" w:rsidRPr="00C74408" w:rsidRDefault="00BB24B7" w:rsidP="00BB24B7">
      <w:pPr>
        <w:pStyle w:val="Default"/>
        <w:numPr>
          <w:ilvl w:val="0"/>
          <w:numId w:val="3"/>
        </w:numPr>
        <w:spacing w:line="312" w:lineRule="auto"/>
        <w:ind w:left="1134" w:hanging="567"/>
        <w:contextualSpacing/>
        <w:jc w:val="both"/>
        <w:rPr>
          <w:rFonts w:ascii="Verdana" w:hAnsi="Verdana"/>
          <w:bCs/>
          <w:sz w:val="18"/>
          <w:szCs w:val="18"/>
        </w:rPr>
      </w:pPr>
      <w:r w:rsidRPr="00C74408">
        <w:rPr>
          <w:rFonts w:ascii="Verdana" w:hAnsi="Verdana"/>
          <w:bCs/>
          <w:sz w:val="18"/>
          <w:szCs w:val="18"/>
        </w:rPr>
        <w:t xml:space="preserve">dodatok k tejto zmluve je podpísaný v prostredí Platformy s využitím nástrojov Platformy oboma zmluvnými stranami. </w:t>
      </w:r>
    </w:p>
    <w:p w14:paraId="4C3E3FC2" w14:textId="77777777" w:rsidR="00BB24B7" w:rsidRDefault="00BB24B7" w:rsidP="00BB24B7">
      <w:pPr>
        <w:pStyle w:val="Default"/>
        <w:spacing w:line="312" w:lineRule="auto"/>
        <w:ind w:left="567"/>
        <w:contextualSpacing/>
        <w:jc w:val="both"/>
        <w:rPr>
          <w:rFonts w:ascii="Verdana" w:hAnsi="Verdana"/>
          <w:bCs/>
          <w:sz w:val="18"/>
          <w:szCs w:val="18"/>
        </w:rPr>
      </w:pPr>
    </w:p>
    <w:p w14:paraId="0B20D158" w14:textId="77777777" w:rsidR="00BB24B7" w:rsidRPr="00C74408" w:rsidRDefault="00BB24B7" w:rsidP="00BB24B7">
      <w:pPr>
        <w:pStyle w:val="Default"/>
        <w:spacing w:line="312" w:lineRule="auto"/>
        <w:ind w:left="567"/>
        <w:contextualSpacing/>
        <w:jc w:val="both"/>
        <w:rPr>
          <w:rFonts w:ascii="Verdana" w:hAnsi="Verdana"/>
          <w:bCs/>
          <w:sz w:val="18"/>
          <w:szCs w:val="18"/>
        </w:rPr>
      </w:pPr>
      <w:r w:rsidRPr="00C74408">
        <w:rPr>
          <w:rFonts w:ascii="Verdana" w:hAnsi="Verdana"/>
          <w:bCs/>
          <w:sz w:val="18"/>
          <w:szCs w:val="18"/>
        </w:rPr>
        <w:t>Zmluvné strany sa dohodli, že medzi emailovými adresami oznámenými postupom podľa písm. b) sa musia nachádzať aj emailové adresy osôb, ktoré sú oprávnené na konanie v mene Prevádzkovateľa a na podpis dodatku, ktorý je pre Prevádzkovateľa právne záväzný a vyvoláva všetky dodatkom zamýšľané právne účinky a ktoré majú k týmto mailovým adresám prístup. Vzhľadom k skutočnosti, že Sprostredkovateľ nemá spôsobilosť overiť, či sú adresáti Prevádzkovateľa podľa písm. b) súčasne osoby oprávnené na podpis dodatku zaväzujúc Prevádzkovateľa a vyvolávajúc všetky právne účinky a súčasne nemá spôsobilosť overiť, že k mailovým adresám Prevádzkovateľa podľa písm. b) majú skutočne prístup takéto osoby na strane Prevádzkovateľa, osoby majúce skutočný prístup k mailovým adresám podľa písm. b) a podpisujúce dodatok v mene Prevádzkovateľa sa považujú za osoby s oprávnením na konanie a podpísanie dodatku v mene Prevádzkovateľa v rozsahu a spôsobom vyžadovaným na vyvolanie všetkých právnych účinkov podpísaného dodatku vo vzťahu k Prevádzkovateľovi.</w:t>
      </w:r>
    </w:p>
    <w:bookmarkEnd w:id="0"/>
    <w:p w14:paraId="7D057357" w14:textId="77777777" w:rsidR="00BA4650" w:rsidRPr="00396510" w:rsidRDefault="00BA4650" w:rsidP="00BA4650">
      <w:pPr>
        <w:pStyle w:val="Default"/>
        <w:spacing w:line="312" w:lineRule="auto"/>
        <w:contextualSpacing/>
        <w:jc w:val="both"/>
        <w:rPr>
          <w:rFonts w:ascii="Verdana" w:hAnsi="Verdana"/>
          <w:bCs/>
          <w:sz w:val="18"/>
          <w:szCs w:val="18"/>
        </w:rPr>
      </w:pPr>
    </w:p>
    <w:p w14:paraId="5526DE38" w14:textId="77777777" w:rsidR="00BA4650" w:rsidRPr="00396510" w:rsidRDefault="00BA4650" w:rsidP="00BA4650">
      <w:pPr>
        <w:pStyle w:val="Default"/>
        <w:numPr>
          <w:ilvl w:val="1"/>
          <w:numId w:val="1"/>
        </w:numPr>
        <w:spacing w:line="312" w:lineRule="auto"/>
        <w:contextualSpacing/>
        <w:jc w:val="both"/>
        <w:rPr>
          <w:rFonts w:ascii="Verdana" w:hAnsi="Verdana"/>
          <w:bCs/>
          <w:sz w:val="18"/>
          <w:szCs w:val="18"/>
        </w:rPr>
      </w:pPr>
      <w:r w:rsidRPr="00396510">
        <w:rPr>
          <w:rFonts w:ascii="Verdana" w:hAnsi="Verdana"/>
          <w:bCs/>
          <w:sz w:val="18"/>
          <w:szCs w:val="18"/>
        </w:rPr>
        <w:t>Sporné otázky vyplývajúce z tejto GDPR zmluvy sa budú prednostne riešiť dohodou zmluvných strán a až potom, keď sa ich nepodarí vyriešiť dohodou, prostredníctvom súdu.</w:t>
      </w:r>
    </w:p>
    <w:p w14:paraId="4F27EFDF" w14:textId="77777777" w:rsidR="00BA4650" w:rsidRPr="00396510" w:rsidRDefault="00BA4650" w:rsidP="00BA4650">
      <w:pPr>
        <w:pStyle w:val="Default"/>
        <w:spacing w:line="312" w:lineRule="auto"/>
        <w:contextualSpacing/>
        <w:jc w:val="both"/>
        <w:rPr>
          <w:rFonts w:ascii="Verdana" w:hAnsi="Verdana"/>
          <w:bCs/>
          <w:sz w:val="18"/>
          <w:szCs w:val="18"/>
        </w:rPr>
      </w:pPr>
    </w:p>
    <w:p w14:paraId="4A2A1C92" w14:textId="77777777" w:rsidR="00BA4650" w:rsidRPr="00396510" w:rsidRDefault="00BA4650" w:rsidP="00BA4650">
      <w:pPr>
        <w:pStyle w:val="Default"/>
        <w:numPr>
          <w:ilvl w:val="1"/>
          <w:numId w:val="1"/>
        </w:numPr>
        <w:spacing w:line="312" w:lineRule="auto"/>
        <w:contextualSpacing/>
        <w:jc w:val="both"/>
        <w:rPr>
          <w:rFonts w:ascii="Verdana" w:hAnsi="Verdana"/>
          <w:sz w:val="18"/>
          <w:szCs w:val="18"/>
        </w:rPr>
      </w:pPr>
      <w:r w:rsidRPr="00396510">
        <w:rPr>
          <w:rFonts w:ascii="Verdana" w:hAnsi="Verdana"/>
          <w:sz w:val="18"/>
          <w:szCs w:val="18"/>
        </w:rPr>
        <w:t xml:space="preserve">V prípade, že je alebo sa stane niektoré ustanovenie GDPR zmluvy neplatné, zostávajú ostatné ustanovenia GDPR zmluvy platné a účinné. Namiesto neplatného ustanovenia sa použijú ustanovenia všeobecne záväzných právnych predpisov upravujúce otázku vzájomného vzťahu zmluvných strán. Zmluvné strany sa potom zaväzujú upraviť svoj vzťah prijatím iného ustanovenia, ktoré svojím obsahom a povahou najlepšie zodpovedá zámeru neplatného ustanovenia. </w:t>
      </w:r>
    </w:p>
    <w:p w14:paraId="4C96EFB8" w14:textId="77777777" w:rsidR="00BA4650" w:rsidRPr="00396510" w:rsidRDefault="00BA4650" w:rsidP="00BA4650">
      <w:pPr>
        <w:spacing w:after="0" w:line="312" w:lineRule="auto"/>
        <w:contextualSpacing/>
        <w:rPr>
          <w:rFonts w:ascii="Verdana" w:hAnsi="Verdana"/>
          <w:sz w:val="18"/>
          <w:szCs w:val="18"/>
        </w:rPr>
      </w:pPr>
    </w:p>
    <w:p w14:paraId="29B71974" w14:textId="77777777" w:rsidR="009029EF" w:rsidRDefault="009029EF" w:rsidP="00BA4650">
      <w:pPr>
        <w:pStyle w:val="Default"/>
        <w:spacing w:line="312" w:lineRule="auto"/>
        <w:contextualSpacing/>
        <w:jc w:val="both"/>
        <w:rPr>
          <w:rFonts w:ascii="Verdana" w:hAnsi="Verdana"/>
          <w:i/>
          <w:sz w:val="18"/>
          <w:szCs w:val="18"/>
        </w:rPr>
      </w:pPr>
    </w:p>
    <w:p w14:paraId="06C2E363" w14:textId="77777777" w:rsidR="009029EF" w:rsidRDefault="009029EF" w:rsidP="00BA4650">
      <w:pPr>
        <w:pStyle w:val="Default"/>
        <w:spacing w:line="312" w:lineRule="auto"/>
        <w:contextualSpacing/>
        <w:jc w:val="both"/>
        <w:rPr>
          <w:rFonts w:ascii="Verdana" w:hAnsi="Verdana"/>
          <w:i/>
          <w:sz w:val="18"/>
          <w:szCs w:val="18"/>
        </w:rPr>
      </w:pPr>
    </w:p>
    <w:p w14:paraId="169FD147" w14:textId="77777777" w:rsidR="009029EF" w:rsidRDefault="009029EF" w:rsidP="00BA4650">
      <w:pPr>
        <w:pStyle w:val="Default"/>
        <w:spacing w:line="312" w:lineRule="auto"/>
        <w:contextualSpacing/>
        <w:jc w:val="both"/>
        <w:rPr>
          <w:rFonts w:ascii="Verdana" w:hAnsi="Verdana"/>
          <w:i/>
          <w:sz w:val="18"/>
          <w:szCs w:val="18"/>
        </w:rPr>
      </w:pPr>
    </w:p>
    <w:p w14:paraId="55774826" w14:textId="7D99F6D9" w:rsidR="00BA4650" w:rsidRDefault="00BA4650" w:rsidP="00BA4650">
      <w:pPr>
        <w:pStyle w:val="Default"/>
        <w:spacing w:line="312" w:lineRule="auto"/>
        <w:contextualSpacing/>
        <w:jc w:val="both"/>
        <w:rPr>
          <w:rFonts w:ascii="Verdana" w:hAnsi="Verdana"/>
          <w:i/>
          <w:sz w:val="18"/>
          <w:szCs w:val="18"/>
        </w:rPr>
      </w:pPr>
      <w:r w:rsidRPr="00396510">
        <w:rPr>
          <w:rFonts w:ascii="Verdana" w:hAnsi="Verdana"/>
          <w:i/>
          <w:sz w:val="18"/>
          <w:szCs w:val="18"/>
        </w:rPr>
        <w:lastRenderedPageBreak/>
        <w:t>Zmluvné strany prehlasujú, že ustanoveniam GDPR zmluvy porozumeli čo do obsahu i rozsahu, GDPR zmluva vyjadruje ich slobodnú vôľu, na znak čoho k nej pripájajú svoje podpisy.</w:t>
      </w:r>
    </w:p>
    <w:p w14:paraId="5C17BFA1" w14:textId="77777777" w:rsidR="00BA4650" w:rsidRPr="00396510" w:rsidRDefault="00BA4650" w:rsidP="00BA4650">
      <w:pPr>
        <w:pStyle w:val="Default"/>
        <w:spacing w:line="312" w:lineRule="auto"/>
        <w:contextualSpacing/>
        <w:jc w:val="both"/>
        <w:rPr>
          <w:rFonts w:ascii="Verdana" w:hAnsi="Verdana"/>
          <w:i/>
          <w:sz w:val="18"/>
          <w:szCs w:val="18"/>
        </w:rPr>
      </w:pPr>
    </w:p>
    <w:p w14:paraId="161F7DED" w14:textId="77777777" w:rsidR="00BA4650" w:rsidRPr="00396510" w:rsidRDefault="00BA4650" w:rsidP="00BA4650">
      <w:pPr>
        <w:spacing w:after="0" w:line="312" w:lineRule="auto"/>
        <w:contextualSpacing/>
        <w:jc w:val="both"/>
        <w:rPr>
          <w:rFonts w:ascii="Verdana" w:hAnsi="Verdana"/>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
        <w:gridCol w:w="4530"/>
      </w:tblGrid>
      <w:tr w:rsidR="00BA4650" w:rsidRPr="00396510" w14:paraId="7688237A" w14:textId="77777777" w:rsidTr="007609B5">
        <w:trPr>
          <w:trHeight w:val="1974"/>
        </w:trPr>
        <w:tc>
          <w:tcPr>
            <w:tcW w:w="4531" w:type="dxa"/>
          </w:tcPr>
          <w:p w14:paraId="512E98EE" w14:textId="77777777" w:rsidR="00BA4650" w:rsidRPr="00737C0A" w:rsidRDefault="00BA4650" w:rsidP="00825B80">
            <w:pPr>
              <w:pStyle w:val="Default"/>
              <w:spacing w:line="312" w:lineRule="auto"/>
              <w:contextualSpacing/>
              <w:jc w:val="both"/>
              <w:rPr>
                <w:rFonts w:ascii="Verdana" w:hAnsi="Verdana"/>
                <w:sz w:val="18"/>
                <w:szCs w:val="18"/>
              </w:rPr>
            </w:pPr>
          </w:p>
          <w:p w14:paraId="03ADC645" w14:textId="501B6C26" w:rsidR="00BA4650" w:rsidRDefault="00BA4650" w:rsidP="00825B80">
            <w:pPr>
              <w:pStyle w:val="Default"/>
              <w:spacing w:line="312" w:lineRule="auto"/>
              <w:contextualSpacing/>
              <w:jc w:val="both"/>
              <w:rPr>
                <w:rFonts w:ascii="Verdana" w:hAnsi="Verdana"/>
                <w:sz w:val="18"/>
                <w:szCs w:val="18"/>
              </w:rPr>
            </w:pPr>
            <w:r w:rsidRPr="00737C0A">
              <w:rPr>
                <w:rFonts w:ascii="Verdana" w:hAnsi="Verdana"/>
                <w:sz w:val="18"/>
                <w:szCs w:val="18"/>
              </w:rPr>
              <w:t xml:space="preserve">V </w:t>
            </w:r>
            <w:r w:rsidR="007609B5">
              <w:rPr>
                <w:rFonts w:ascii="Verdana" w:hAnsi="Verdana"/>
                <w:sz w:val="18"/>
                <w:szCs w:val="18"/>
              </w:rPr>
              <w:t>........................</w:t>
            </w:r>
            <w:r w:rsidRPr="00737C0A">
              <w:rPr>
                <w:rFonts w:ascii="Verdana" w:hAnsi="Verdana"/>
                <w:sz w:val="18"/>
                <w:szCs w:val="18"/>
              </w:rPr>
              <w:t xml:space="preserve"> dňa</w:t>
            </w:r>
            <w:r w:rsidR="007609B5">
              <w:rPr>
                <w:rFonts w:ascii="Verdana" w:hAnsi="Verdana"/>
                <w:sz w:val="18"/>
                <w:szCs w:val="18"/>
              </w:rPr>
              <w:t>.......................</w:t>
            </w:r>
          </w:p>
          <w:p w14:paraId="1E70190A" w14:textId="77777777" w:rsidR="007609B5" w:rsidRPr="00737C0A" w:rsidRDefault="007609B5" w:rsidP="00825B80">
            <w:pPr>
              <w:pStyle w:val="Default"/>
              <w:spacing w:line="312" w:lineRule="auto"/>
              <w:contextualSpacing/>
              <w:jc w:val="both"/>
              <w:rPr>
                <w:rFonts w:ascii="Verdana" w:hAnsi="Verdana"/>
                <w:sz w:val="18"/>
                <w:szCs w:val="18"/>
              </w:rPr>
            </w:pPr>
          </w:p>
          <w:p w14:paraId="3C9BF672" w14:textId="77777777" w:rsidR="00BA4650" w:rsidRPr="00737C0A" w:rsidRDefault="00BA4650" w:rsidP="00825B80">
            <w:pPr>
              <w:pStyle w:val="Default"/>
              <w:spacing w:line="312" w:lineRule="auto"/>
              <w:contextualSpacing/>
              <w:jc w:val="both"/>
              <w:rPr>
                <w:rFonts w:ascii="Verdana" w:hAnsi="Verdana"/>
                <w:sz w:val="18"/>
                <w:szCs w:val="18"/>
              </w:rPr>
            </w:pPr>
          </w:p>
          <w:p w14:paraId="464A41CA" w14:textId="77777777" w:rsidR="00BA4650" w:rsidRPr="00737C0A" w:rsidRDefault="00BA4650" w:rsidP="00825B80">
            <w:pPr>
              <w:pStyle w:val="Default"/>
              <w:spacing w:line="312" w:lineRule="auto"/>
              <w:contextualSpacing/>
              <w:jc w:val="both"/>
              <w:rPr>
                <w:rFonts w:ascii="Verdana" w:hAnsi="Verdana"/>
                <w:sz w:val="18"/>
                <w:szCs w:val="18"/>
              </w:rPr>
            </w:pPr>
            <w:r w:rsidRPr="00737C0A">
              <w:rPr>
                <w:rFonts w:ascii="Verdana" w:hAnsi="Verdana"/>
                <w:sz w:val="18"/>
                <w:szCs w:val="18"/>
              </w:rPr>
              <w:t>Za prevádzkovateľa:</w:t>
            </w:r>
          </w:p>
          <w:p w14:paraId="7129B5BD" w14:textId="77777777" w:rsidR="007609B5" w:rsidRPr="00737C0A" w:rsidRDefault="007609B5" w:rsidP="007609B5">
            <w:pPr>
              <w:pStyle w:val="Default"/>
              <w:spacing w:line="312" w:lineRule="auto"/>
              <w:contextualSpacing/>
              <w:rPr>
                <w:rFonts w:ascii="Verdana" w:hAnsi="Verdana"/>
                <w:sz w:val="18"/>
                <w:szCs w:val="18"/>
              </w:rPr>
            </w:pPr>
            <w:r w:rsidRPr="00737C0A">
              <w:rPr>
                <w:rFonts w:ascii="Verdana" w:hAnsi="Verdana"/>
                <w:b/>
                <w:bCs/>
                <w:sz w:val="18"/>
                <w:szCs w:val="18"/>
              </w:rPr>
              <w:t>Obchodné meno</w:t>
            </w:r>
          </w:p>
          <w:p w14:paraId="29CABC13" w14:textId="4AD995BD" w:rsidR="00BA4650" w:rsidRDefault="007609B5" w:rsidP="00825B80">
            <w:pPr>
              <w:pStyle w:val="Default"/>
              <w:spacing w:line="312" w:lineRule="auto"/>
              <w:contextualSpacing/>
              <w:jc w:val="both"/>
              <w:rPr>
                <w:rFonts w:ascii="Verdana" w:hAnsi="Verdana"/>
                <w:sz w:val="18"/>
                <w:szCs w:val="18"/>
              </w:rPr>
            </w:pPr>
            <w:r w:rsidRPr="00737C0A">
              <w:rPr>
                <w:rFonts w:ascii="Verdana" w:hAnsi="Verdana"/>
                <w:sz w:val="18"/>
                <w:szCs w:val="18"/>
              </w:rPr>
              <w:t>Meno Priezvisko, funkcia</w:t>
            </w:r>
          </w:p>
          <w:p w14:paraId="4F416F98" w14:textId="0E750A39" w:rsidR="009029EF" w:rsidRPr="00737C0A" w:rsidRDefault="009029EF" w:rsidP="00825B80">
            <w:pPr>
              <w:pStyle w:val="Default"/>
              <w:spacing w:line="312" w:lineRule="auto"/>
              <w:contextualSpacing/>
              <w:jc w:val="both"/>
              <w:rPr>
                <w:rFonts w:ascii="Verdana" w:hAnsi="Verdana"/>
                <w:sz w:val="18"/>
                <w:szCs w:val="18"/>
              </w:rPr>
            </w:pPr>
            <w:r>
              <w:rPr>
                <w:rFonts w:ascii="Verdana" w:hAnsi="Verdana"/>
                <w:sz w:val="18"/>
                <w:szCs w:val="18"/>
              </w:rPr>
              <w:t>podpis</w:t>
            </w:r>
          </w:p>
          <w:p w14:paraId="619DE8A3" w14:textId="77777777" w:rsidR="00BA4650" w:rsidRPr="00737C0A" w:rsidRDefault="00BA4650" w:rsidP="00825B80">
            <w:pPr>
              <w:pStyle w:val="Default"/>
              <w:spacing w:line="312" w:lineRule="auto"/>
              <w:contextualSpacing/>
              <w:jc w:val="both"/>
              <w:rPr>
                <w:rFonts w:ascii="Verdana" w:hAnsi="Verdana"/>
                <w:sz w:val="18"/>
                <w:szCs w:val="18"/>
              </w:rPr>
            </w:pPr>
          </w:p>
          <w:p w14:paraId="01F296DA" w14:textId="77777777" w:rsidR="00BA4650" w:rsidRPr="00737C0A" w:rsidRDefault="00BA4650" w:rsidP="00825B80">
            <w:pPr>
              <w:pStyle w:val="Default"/>
              <w:spacing w:line="312" w:lineRule="auto"/>
              <w:contextualSpacing/>
              <w:jc w:val="both"/>
              <w:rPr>
                <w:rFonts w:ascii="Verdana" w:hAnsi="Verdana"/>
                <w:sz w:val="18"/>
                <w:szCs w:val="18"/>
              </w:rPr>
            </w:pPr>
          </w:p>
          <w:p w14:paraId="5291D04F" w14:textId="77777777" w:rsidR="00BA4650" w:rsidRPr="00737C0A" w:rsidRDefault="00BA4650" w:rsidP="00825B80">
            <w:pPr>
              <w:pStyle w:val="Default"/>
              <w:spacing w:line="312" w:lineRule="auto"/>
              <w:contextualSpacing/>
              <w:jc w:val="both"/>
              <w:rPr>
                <w:rFonts w:ascii="Verdana" w:hAnsi="Verdana"/>
                <w:sz w:val="18"/>
                <w:szCs w:val="18"/>
              </w:rPr>
            </w:pPr>
          </w:p>
          <w:p w14:paraId="3EF1397F" w14:textId="77777777" w:rsidR="00BA4650" w:rsidRPr="00737C0A" w:rsidRDefault="00BA4650" w:rsidP="00825B80">
            <w:pPr>
              <w:pStyle w:val="Default"/>
              <w:spacing w:line="312" w:lineRule="auto"/>
              <w:contextualSpacing/>
              <w:jc w:val="both"/>
              <w:rPr>
                <w:rFonts w:ascii="Verdana" w:hAnsi="Verdana"/>
                <w:sz w:val="18"/>
                <w:szCs w:val="18"/>
              </w:rPr>
            </w:pPr>
          </w:p>
        </w:tc>
        <w:tc>
          <w:tcPr>
            <w:tcW w:w="567" w:type="dxa"/>
          </w:tcPr>
          <w:p w14:paraId="4737A2F7" w14:textId="77777777" w:rsidR="00BA4650" w:rsidRPr="00396510" w:rsidRDefault="00BA4650" w:rsidP="00825B80">
            <w:pPr>
              <w:pStyle w:val="Default"/>
              <w:spacing w:line="312" w:lineRule="auto"/>
              <w:contextualSpacing/>
              <w:jc w:val="both"/>
              <w:rPr>
                <w:rFonts w:ascii="Verdana" w:hAnsi="Verdana"/>
                <w:sz w:val="18"/>
                <w:szCs w:val="18"/>
              </w:rPr>
            </w:pPr>
          </w:p>
        </w:tc>
        <w:tc>
          <w:tcPr>
            <w:tcW w:w="4530" w:type="dxa"/>
          </w:tcPr>
          <w:p w14:paraId="3C73B1CD" w14:textId="77777777" w:rsidR="00BA4650" w:rsidRPr="00396510" w:rsidRDefault="00BA4650" w:rsidP="00825B80">
            <w:pPr>
              <w:pStyle w:val="Default"/>
              <w:spacing w:line="312" w:lineRule="auto"/>
              <w:contextualSpacing/>
              <w:jc w:val="both"/>
              <w:rPr>
                <w:rFonts w:ascii="Verdana" w:hAnsi="Verdana"/>
                <w:sz w:val="18"/>
                <w:szCs w:val="18"/>
              </w:rPr>
            </w:pPr>
          </w:p>
          <w:p w14:paraId="08DB4C86" w14:textId="77777777" w:rsidR="007609B5" w:rsidRDefault="007609B5" w:rsidP="00825B80">
            <w:pPr>
              <w:pStyle w:val="Default"/>
              <w:spacing w:line="312" w:lineRule="auto"/>
              <w:contextualSpacing/>
              <w:jc w:val="both"/>
              <w:rPr>
                <w:rFonts w:ascii="Verdana" w:hAnsi="Verdana"/>
                <w:sz w:val="18"/>
                <w:szCs w:val="18"/>
              </w:rPr>
            </w:pPr>
          </w:p>
          <w:p w14:paraId="614F9736" w14:textId="77777777" w:rsidR="007609B5" w:rsidRDefault="007609B5" w:rsidP="00825B80">
            <w:pPr>
              <w:pStyle w:val="Default"/>
              <w:spacing w:line="312" w:lineRule="auto"/>
              <w:contextualSpacing/>
              <w:jc w:val="both"/>
              <w:rPr>
                <w:rFonts w:ascii="Verdana" w:hAnsi="Verdana"/>
                <w:sz w:val="18"/>
                <w:szCs w:val="18"/>
              </w:rPr>
            </w:pPr>
          </w:p>
          <w:p w14:paraId="5B0A82EB" w14:textId="77777777" w:rsidR="007609B5" w:rsidRDefault="007609B5" w:rsidP="00825B80">
            <w:pPr>
              <w:pStyle w:val="Default"/>
              <w:spacing w:line="312" w:lineRule="auto"/>
              <w:contextualSpacing/>
              <w:jc w:val="both"/>
              <w:rPr>
                <w:rFonts w:ascii="Verdana" w:hAnsi="Verdana"/>
                <w:sz w:val="18"/>
                <w:szCs w:val="18"/>
              </w:rPr>
            </w:pPr>
          </w:p>
          <w:p w14:paraId="16A803AB" w14:textId="77777777" w:rsidR="009029EF" w:rsidRDefault="00BA4650" w:rsidP="00825B80">
            <w:pPr>
              <w:pStyle w:val="Default"/>
              <w:spacing w:line="312" w:lineRule="auto"/>
              <w:contextualSpacing/>
              <w:jc w:val="both"/>
              <w:rPr>
                <w:rFonts w:ascii="Verdana" w:hAnsi="Verdana"/>
                <w:sz w:val="18"/>
                <w:szCs w:val="18"/>
              </w:rPr>
            </w:pPr>
            <w:r w:rsidRPr="00396510">
              <w:rPr>
                <w:rFonts w:ascii="Verdana" w:hAnsi="Verdana"/>
                <w:sz w:val="18"/>
                <w:szCs w:val="18"/>
              </w:rPr>
              <w:t>Za sprostredkovateľa:</w:t>
            </w:r>
            <w:r w:rsidR="009029EF">
              <w:rPr>
                <w:rFonts w:ascii="Verdana" w:hAnsi="Verdana"/>
                <w:sz w:val="18"/>
                <w:szCs w:val="18"/>
              </w:rPr>
              <w:t xml:space="preserve"> </w:t>
            </w:r>
          </w:p>
          <w:p w14:paraId="0AF5F973" w14:textId="4685D0CC" w:rsidR="00BA4650" w:rsidRDefault="009029EF" w:rsidP="00825B80">
            <w:pPr>
              <w:pStyle w:val="Default"/>
              <w:spacing w:line="312" w:lineRule="auto"/>
              <w:contextualSpacing/>
              <w:jc w:val="both"/>
              <w:rPr>
                <w:rFonts w:ascii="Verdana" w:hAnsi="Verdana"/>
                <w:sz w:val="18"/>
                <w:szCs w:val="18"/>
              </w:rPr>
            </w:pPr>
            <w:r>
              <w:rPr>
                <w:rFonts w:ascii="Verdana" w:hAnsi="Verdana"/>
                <w:sz w:val="18"/>
                <w:szCs w:val="18"/>
              </w:rPr>
              <w:t xml:space="preserve">Ing. Milan </w:t>
            </w:r>
            <w:proofErr w:type="spellStart"/>
            <w:r>
              <w:rPr>
                <w:rFonts w:ascii="Verdana" w:hAnsi="Verdana"/>
                <w:sz w:val="18"/>
                <w:szCs w:val="18"/>
              </w:rPr>
              <w:t>Urbaník</w:t>
            </w:r>
            <w:proofErr w:type="spellEnd"/>
            <w:r>
              <w:rPr>
                <w:rFonts w:ascii="Verdana" w:hAnsi="Verdana"/>
                <w:sz w:val="18"/>
                <w:szCs w:val="18"/>
              </w:rPr>
              <w:t>, konateľ</w:t>
            </w:r>
          </w:p>
          <w:p w14:paraId="196F70FE" w14:textId="77777777" w:rsidR="007609B5" w:rsidRPr="00396510" w:rsidRDefault="007609B5" w:rsidP="007609B5">
            <w:pPr>
              <w:pStyle w:val="Default"/>
              <w:spacing w:line="312" w:lineRule="auto"/>
              <w:contextualSpacing/>
              <w:rPr>
                <w:rFonts w:ascii="Verdana" w:hAnsi="Verdana"/>
                <w:sz w:val="18"/>
                <w:szCs w:val="18"/>
              </w:rPr>
            </w:pPr>
            <w:r>
              <w:rPr>
                <w:rFonts w:ascii="Verdana" w:hAnsi="Verdana"/>
                <w:b/>
                <w:bCs/>
                <w:sz w:val="18"/>
                <w:szCs w:val="18"/>
              </w:rPr>
              <w:t>HOUR, spol. s </w:t>
            </w:r>
            <w:r w:rsidRPr="00396510">
              <w:rPr>
                <w:rFonts w:ascii="Verdana" w:hAnsi="Verdana"/>
                <w:b/>
                <w:bCs/>
                <w:sz w:val="18"/>
                <w:szCs w:val="18"/>
              </w:rPr>
              <w:t>r.o.</w:t>
            </w:r>
          </w:p>
          <w:p w14:paraId="133BC1D7" w14:textId="32D23D69" w:rsidR="007609B5" w:rsidRPr="00396510" w:rsidRDefault="007609B5" w:rsidP="007609B5">
            <w:pPr>
              <w:pStyle w:val="Default"/>
              <w:spacing w:line="312" w:lineRule="auto"/>
              <w:contextualSpacing/>
              <w:jc w:val="both"/>
              <w:rPr>
                <w:rFonts w:ascii="Verdana" w:hAnsi="Verdana"/>
                <w:sz w:val="18"/>
                <w:szCs w:val="18"/>
              </w:rPr>
            </w:pPr>
          </w:p>
        </w:tc>
      </w:tr>
      <w:tr w:rsidR="00BA4650" w:rsidRPr="00451F52" w14:paraId="18383D9E" w14:textId="77777777" w:rsidTr="007609B5">
        <w:tc>
          <w:tcPr>
            <w:tcW w:w="4531" w:type="dxa"/>
          </w:tcPr>
          <w:p w14:paraId="49E2C9AF" w14:textId="2900D2D6" w:rsidR="00BA4650" w:rsidRPr="00737C0A" w:rsidRDefault="00BA4650" w:rsidP="00377459">
            <w:pPr>
              <w:pStyle w:val="Default"/>
              <w:spacing w:line="312" w:lineRule="auto"/>
              <w:contextualSpacing/>
              <w:jc w:val="center"/>
              <w:rPr>
                <w:rFonts w:ascii="Verdana" w:hAnsi="Verdana"/>
                <w:sz w:val="18"/>
                <w:szCs w:val="18"/>
              </w:rPr>
            </w:pPr>
          </w:p>
        </w:tc>
        <w:tc>
          <w:tcPr>
            <w:tcW w:w="567" w:type="dxa"/>
          </w:tcPr>
          <w:p w14:paraId="1C60272D" w14:textId="77777777" w:rsidR="00BA4650" w:rsidRPr="00396510" w:rsidRDefault="00BA4650" w:rsidP="00825B80">
            <w:pPr>
              <w:pStyle w:val="Default"/>
              <w:spacing w:line="312" w:lineRule="auto"/>
              <w:contextualSpacing/>
              <w:jc w:val="both"/>
              <w:rPr>
                <w:rFonts w:ascii="Verdana" w:hAnsi="Verdana"/>
                <w:sz w:val="18"/>
                <w:szCs w:val="18"/>
              </w:rPr>
            </w:pPr>
          </w:p>
        </w:tc>
        <w:tc>
          <w:tcPr>
            <w:tcW w:w="4530" w:type="dxa"/>
          </w:tcPr>
          <w:p w14:paraId="34937690" w14:textId="1852512C" w:rsidR="00BA4650" w:rsidRPr="00451F52" w:rsidRDefault="00BA4650" w:rsidP="00825B80">
            <w:pPr>
              <w:pStyle w:val="Default"/>
              <w:spacing w:line="312" w:lineRule="auto"/>
              <w:contextualSpacing/>
              <w:jc w:val="center"/>
              <w:rPr>
                <w:rFonts w:ascii="Verdana" w:hAnsi="Verdana"/>
                <w:sz w:val="18"/>
                <w:szCs w:val="18"/>
              </w:rPr>
            </w:pPr>
          </w:p>
        </w:tc>
      </w:tr>
    </w:tbl>
    <w:p w14:paraId="40A09EEE" w14:textId="77777777" w:rsidR="00BA4650" w:rsidRDefault="00BA4650" w:rsidP="00BA4650">
      <w:pPr>
        <w:spacing w:after="0" w:line="312" w:lineRule="auto"/>
        <w:contextualSpacing/>
        <w:jc w:val="both"/>
        <w:rPr>
          <w:rFonts w:ascii="Verdana" w:hAnsi="Verdana"/>
          <w:sz w:val="18"/>
          <w:szCs w:val="18"/>
        </w:rPr>
      </w:pPr>
    </w:p>
    <w:p w14:paraId="6CFDE3B4" w14:textId="77777777" w:rsidR="00BA4650" w:rsidRDefault="00BA4650" w:rsidP="00BA4650">
      <w:pPr>
        <w:spacing w:after="0" w:line="312" w:lineRule="auto"/>
        <w:contextualSpacing/>
        <w:jc w:val="both"/>
        <w:rPr>
          <w:rFonts w:ascii="Verdana" w:hAnsi="Verdana"/>
          <w:sz w:val="18"/>
          <w:szCs w:val="18"/>
        </w:rPr>
      </w:pPr>
    </w:p>
    <w:p w14:paraId="63156906" w14:textId="77777777" w:rsidR="00BA4650" w:rsidRDefault="00BA4650" w:rsidP="00BA4650">
      <w:pPr>
        <w:spacing w:after="0" w:line="312" w:lineRule="auto"/>
        <w:contextualSpacing/>
        <w:jc w:val="both"/>
        <w:rPr>
          <w:rFonts w:ascii="Verdana" w:hAnsi="Verdana"/>
          <w:sz w:val="18"/>
          <w:szCs w:val="18"/>
        </w:rPr>
      </w:pPr>
    </w:p>
    <w:p w14:paraId="476AF61A" w14:textId="77777777" w:rsidR="00BA4650" w:rsidRDefault="00BA4650" w:rsidP="00BA4650">
      <w:pPr>
        <w:spacing w:after="0" w:line="312" w:lineRule="auto"/>
        <w:contextualSpacing/>
        <w:jc w:val="both"/>
        <w:rPr>
          <w:rFonts w:ascii="Verdana" w:hAnsi="Verdana"/>
          <w:sz w:val="18"/>
          <w:szCs w:val="18"/>
        </w:rPr>
      </w:pPr>
    </w:p>
    <w:p w14:paraId="6D702500" w14:textId="77777777" w:rsidR="00BA4650" w:rsidRDefault="00BA4650" w:rsidP="00BA4650">
      <w:pPr>
        <w:spacing w:after="0" w:line="312" w:lineRule="auto"/>
        <w:contextualSpacing/>
        <w:jc w:val="both"/>
        <w:rPr>
          <w:rFonts w:ascii="Verdana" w:hAnsi="Verdana"/>
          <w:sz w:val="18"/>
          <w:szCs w:val="18"/>
        </w:rPr>
      </w:pPr>
    </w:p>
    <w:p w14:paraId="02485DE0" w14:textId="77777777" w:rsidR="00BA4650" w:rsidRDefault="00BA4650" w:rsidP="00BA4650">
      <w:pPr>
        <w:spacing w:after="0" w:line="312" w:lineRule="auto"/>
        <w:contextualSpacing/>
        <w:jc w:val="both"/>
        <w:rPr>
          <w:rFonts w:ascii="Verdana" w:hAnsi="Verdana"/>
          <w:sz w:val="18"/>
          <w:szCs w:val="18"/>
        </w:rPr>
      </w:pPr>
    </w:p>
    <w:p w14:paraId="2D460B01" w14:textId="77777777" w:rsidR="00BA4650" w:rsidRDefault="00BA4650">
      <w:pPr>
        <w:spacing w:after="160" w:line="259" w:lineRule="auto"/>
        <w:rPr>
          <w:rFonts w:ascii="Verdana" w:hAnsi="Verdana"/>
          <w:i/>
          <w:sz w:val="18"/>
          <w:szCs w:val="18"/>
          <w:u w:val="single"/>
        </w:rPr>
      </w:pPr>
      <w:r>
        <w:rPr>
          <w:rFonts w:ascii="Verdana" w:hAnsi="Verdana"/>
          <w:i/>
          <w:sz w:val="18"/>
          <w:szCs w:val="18"/>
          <w:u w:val="single"/>
        </w:rPr>
        <w:br w:type="page"/>
      </w:r>
    </w:p>
    <w:p w14:paraId="7320FAC8" w14:textId="77777777" w:rsidR="00BA4650" w:rsidRPr="00D33C81" w:rsidRDefault="00BA4650" w:rsidP="00BA4650">
      <w:pPr>
        <w:spacing w:after="0" w:line="312" w:lineRule="auto"/>
        <w:contextualSpacing/>
        <w:jc w:val="both"/>
        <w:rPr>
          <w:rFonts w:ascii="Verdana" w:hAnsi="Verdana"/>
          <w:i/>
          <w:sz w:val="18"/>
          <w:szCs w:val="18"/>
          <w:u w:val="single"/>
        </w:rPr>
      </w:pPr>
      <w:r w:rsidRPr="00D33C81">
        <w:rPr>
          <w:rFonts w:ascii="Verdana" w:hAnsi="Verdana"/>
          <w:i/>
          <w:sz w:val="18"/>
          <w:szCs w:val="18"/>
          <w:u w:val="single"/>
        </w:rPr>
        <w:lastRenderedPageBreak/>
        <w:t xml:space="preserve">Príloha č. 1 </w:t>
      </w:r>
    </w:p>
    <w:p w14:paraId="5341BE32" w14:textId="77777777" w:rsidR="00BA4650" w:rsidRPr="00D33C81" w:rsidRDefault="00BA4650" w:rsidP="00BA4650">
      <w:pPr>
        <w:spacing w:after="0" w:line="312" w:lineRule="auto"/>
        <w:contextualSpacing/>
        <w:jc w:val="both"/>
        <w:rPr>
          <w:rFonts w:ascii="Verdana" w:hAnsi="Verdana"/>
          <w:sz w:val="18"/>
          <w:szCs w:val="18"/>
        </w:rPr>
      </w:pPr>
    </w:p>
    <w:p w14:paraId="1C2A619A" w14:textId="77777777" w:rsidR="00BA4650" w:rsidRPr="00D33C81" w:rsidRDefault="00BA4650" w:rsidP="00BA4650">
      <w:pPr>
        <w:spacing w:after="0" w:line="312" w:lineRule="auto"/>
        <w:contextualSpacing/>
        <w:jc w:val="both"/>
        <w:rPr>
          <w:rFonts w:ascii="Verdana" w:hAnsi="Verdana"/>
          <w:b/>
          <w:sz w:val="18"/>
          <w:szCs w:val="18"/>
        </w:rPr>
      </w:pPr>
      <w:r w:rsidRPr="00D33C81">
        <w:rPr>
          <w:rFonts w:ascii="Verdana" w:hAnsi="Verdana"/>
          <w:b/>
          <w:sz w:val="18"/>
          <w:szCs w:val="18"/>
        </w:rPr>
        <w:t>Zoznam sub-sprostredkovateľov:</w:t>
      </w:r>
    </w:p>
    <w:p w14:paraId="20EF17D4" w14:textId="77777777" w:rsidR="00BA4650" w:rsidRPr="00D33C81" w:rsidRDefault="00BA4650" w:rsidP="00BA4650">
      <w:pPr>
        <w:spacing w:after="0" w:line="312" w:lineRule="auto"/>
        <w:contextualSpacing/>
        <w:jc w:val="both"/>
        <w:rPr>
          <w:rFonts w:ascii="Verdana" w:hAnsi="Verdana"/>
          <w:sz w:val="18"/>
          <w:szCs w:val="18"/>
        </w:rPr>
      </w:pPr>
    </w:p>
    <w:p w14:paraId="0F71F36A" w14:textId="77777777" w:rsidR="00BA4650" w:rsidRPr="00D33C81" w:rsidRDefault="00BA4650" w:rsidP="00BA4650">
      <w:pPr>
        <w:pStyle w:val="Odsekzoznamu"/>
        <w:numPr>
          <w:ilvl w:val="0"/>
          <w:numId w:val="2"/>
        </w:numPr>
        <w:spacing w:after="0" w:line="312" w:lineRule="auto"/>
        <w:jc w:val="both"/>
        <w:rPr>
          <w:rFonts w:ascii="Verdana" w:hAnsi="Verdana"/>
          <w:sz w:val="18"/>
          <w:szCs w:val="18"/>
        </w:rPr>
      </w:pPr>
      <w:r w:rsidRPr="00D33C81">
        <w:rPr>
          <w:rFonts w:ascii="Verdana" w:hAnsi="Verdana"/>
          <w:sz w:val="18"/>
          <w:szCs w:val="18"/>
        </w:rPr>
        <w:t>Obchodné meno:</w:t>
      </w:r>
      <w:r w:rsidRPr="00D33C81">
        <w:rPr>
          <w:rFonts w:ascii="Verdana" w:hAnsi="Verdana"/>
          <w:sz w:val="18"/>
          <w:szCs w:val="18"/>
        </w:rPr>
        <w:tab/>
      </w:r>
      <w:r w:rsidRPr="00D33C81">
        <w:rPr>
          <w:rFonts w:ascii="Verdana" w:hAnsi="Verdana"/>
          <w:b/>
          <w:bCs/>
          <w:sz w:val="18"/>
          <w:szCs w:val="18"/>
        </w:rPr>
        <w:t>ZUTOM s.r.o.</w:t>
      </w:r>
    </w:p>
    <w:p w14:paraId="2193E35B" w14:textId="77777777"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Sídlo:</w:t>
      </w:r>
      <w:r w:rsidRPr="00D33C81">
        <w:rPr>
          <w:rFonts w:ascii="Verdana" w:hAnsi="Verdana"/>
          <w:sz w:val="18"/>
          <w:szCs w:val="18"/>
        </w:rPr>
        <w:tab/>
      </w:r>
      <w:r w:rsidRPr="00D33C81">
        <w:rPr>
          <w:rFonts w:ascii="Verdana" w:hAnsi="Verdana"/>
          <w:sz w:val="18"/>
          <w:szCs w:val="18"/>
        </w:rPr>
        <w:tab/>
      </w:r>
      <w:r w:rsidRPr="00D33C81">
        <w:rPr>
          <w:rFonts w:ascii="Verdana" w:hAnsi="Verdana"/>
          <w:sz w:val="18"/>
          <w:szCs w:val="18"/>
        </w:rPr>
        <w:tab/>
        <w:t>Záhradnícka 74, 821 08 Bratislava, Slovenská republika</w:t>
      </w:r>
    </w:p>
    <w:p w14:paraId="4185D63A" w14:textId="77777777"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IČO:</w:t>
      </w:r>
      <w:r w:rsidRPr="00D33C81">
        <w:rPr>
          <w:rFonts w:ascii="Verdana" w:hAnsi="Verdana"/>
          <w:sz w:val="18"/>
          <w:szCs w:val="18"/>
        </w:rPr>
        <w:tab/>
      </w:r>
      <w:r w:rsidRPr="00D33C81">
        <w:rPr>
          <w:rFonts w:ascii="Verdana" w:hAnsi="Verdana"/>
          <w:sz w:val="18"/>
          <w:szCs w:val="18"/>
        </w:rPr>
        <w:tab/>
      </w:r>
      <w:r w:rsidRPr="00D33C81">
        <w:rPr>
          <w:rFonts w:ascii="Verdana" w:hAnsi="Verdana"/>
          <w:sz w:val="18"/>
          <w:szCs w:val="18"/>
        </w:rPr>
        <w:tab/>
        <w:t>35 740 019</w:t>
      </w:r>
    </w:p>
    <w:p w14:paraId="46784371" w14:textId="77777777"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 xml:space="preserve">DIČ: </w:t>
      </w:r>
      <w:r w:rsidRPr="00D33C81">
        <w:rPr>
          <w:rFonts w:ascii="Verdana" w:hAnsi="Verdana"/>
          <w:sz w:val="18"/>
          <w:szCs w:val="18"/>
        </w:rPr>
        <w:tab/>
      </w:r>
      <w:r w:rsidRPr="00D33C81">
        <w:rPr>
          <w:rFonts w:ascii="Verdana" w:hAnsi="Verdana"/>
          <w:sz w:val="18"/>
          <w:szCs w:val="18"/>
        </w:rPr>
        <w:tab/>
      </w:r>
      <w:r w:rsidRPr="00D33C81">
        <w:rPr>
          <w:rFonts w:ascii="Verdana" w:hAnsi="Verdana"/>
          <w:sz w:val="18"/>
          <w:szCs w:val="18"/>
        </w:rPr>
        <w:tab/>
        <w:t>2020270472</w:t>
      </w:r>
    </w:p>
    <w:p w14:paraId="0EC00DC3" w14:textId="77F4C6BB"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 xml:space="preserve">IČ DPH: </w:t>
      </w:r>
      <w:r w:rsidRPr="00D33C81">
        <w:rPr>
          <w:rFonts w:ascii="Verdana" w:hAnsi="Verdana"/>
          <w:sz w:val="18"/>
          <w:szCs w:val="18"/>
        </w:rPr>
        <w:tab/>
      </w:r>
      <w:r w:rsidRPr="00D33C81">
        <w:rPr>
          <w:rFonts w:ascii="Verdana" w:hAnsi="Verdana"/>
          <w:sz w:val="18"/>
          <w:szCs w:val="18"/>
        </w:rPr>
        <w:tab/>
        <w:t>SK2020270472</w:t>
      </w:r>
    </w:p>
    <w:p w14:paraId="78DC9ECB" w14:textId="0D98D514"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Zápis v registri:</w:t>
      </w:r>
      <w:r w:rsidRPr="00D33C81">
        <w:rPr>
          <w:rFonts w:ascii="Verdana" w:hAnsi="Verdana"/>
          <w:sz w:val="18"/>
          <w:szCs w:val="18"/>
        </w:rPr>
        <w:tab/>
        <w:t xml:space="preserve">OR </w:t>
      </w:r>
      <w:r w:rsidR="0019615C">
        <w:rPr>
          <w:rFonts w:ascii="Verdana" w:hAnsi="Verdana"/>
          <w:sz w:val="18"/>
          <w:szCs w:val="18"/>
        </w:rPr>
        <w:t>M</w:t>
      </w:r>
      <w:r w:rsidRPr="00D33C81">
        <w:rPr>
          <w:rFonts w:ascii="Verdana" w:hAnsi="Verdana"/>
          <w:sz w:val="18"/>
          <w:szCs w:val="18"/>
        </w:rPr>
        <w:t xml:space="preserve">S Bratislava </w:t>
      </w:r>
      <w:r w:rsidR="0019615C">
        <w:rPr>
          <w:rFonts w:ascii="Verdana" w:hAnsi="Verdana"/>
          <w:sz w:val="18"/>
          <w:szCs w:val="18"/>
        </w:rPr>
        <w:t>II</w:t>
      </w:r>
      <w:r w:rsidRPr="00D33C81">
        <w:rPr>
          <w:rFonts w:ascii="Verdana" w:hAnsi="Verdana"/>
          <w:sz w:val="18"/>
          <w:szCs w:val="18"/>
        </w:rPr>
        <w:t>I, Oddiel Sro, Vložka č. 16672/B</w:t>
      </w:r>
    </w:p>
    <w:p w14:paraId="42C4D159" w14:textId="77777777" w:rsidR="00BA4650" w:rsidRDefault="00BA4650" w:rsidP="00BA4650">
      <w:pPr>
        <w:spacing w:after="0" w:line="312" w:lineRule="auto"/>
        <w:jc w:val="both"/>
        <w:rPr>
          <w:rFonts w:ascii="Verdana" w:hAnsi="Verdana"/>
          <w:color w:val="FF0000"/>
          <w:sz w:val="18"/>
          <w:szCs w:val="18"/>
        </w:rPr>
      </w:pPr>
    </w:p>
    <w:p w14:paraId="13A02A10" w14:textId="77777777" w:rsidR="00BA4650" w:rsidRDefault="00BA4650" w:rsidP="00BA4650">
      <w:pPr>
        <w:spacing w:after="0" w:line="312" w:lineRule="auto"/>
        <w:jc w:val="both"/>
        <w:rPr>
          <w:rFonts w:ascii="Verdana" w:hAnsi="Verdana"/>
          <w:color w:val="FF0000"/>
          <w:sz w:val="18"/>
          <w:szCs w:val="18"/>
        </w:rPr>
      </w:pPr>
    </w:p>
    <w:p w14:paraId="027A5C6B" w14:textId="77777777" w:rsidR="00BA4650" w:rsidRPr="00D33C81" w:rsidRDefault="00BA4650" w:rsidP="00BA4650">
      <w:pPr>
        <w:pStyle w:val="Odsekzoznamu"/>
        <w:numPr>
          <w:ilvl w:val="0"/>
          <w:numId w:val="2"/>
        </w:numPr>
        <w:spacing w:after="0" w:line="312" w:lineRule="auto"/>
        <w:jc w:val="both"/>
        <w:rPr>
          <w:rFonts w:ascii="Verdana" w:hAnsi="Verdana"/>
          <w:sz w:val="18"/>
          <w:szCs w:val="18"/>
        </w:rPr>
      </w:pPr>
      <w:r w:rsidRPr="00D33C81">
        <w:rPr>
          <w:rFonts w:ascii="Verdana" w:hAnsi="Verdana"/>
          <w:sz w:val="18"/>
          <w:szCs w:val="18"/>
        </w:rPr>
        <w:t>Obchodné meno:</w:t>
      </w:r>
      <w:r w:rsidRPr="00D33C81">
        <w:rPr>
          <w:rFonts w:ascii="Verdana" w:hAnsi="Verdana"/>
          <w:sz w:val="18"/>
          <w:szCs w:val="18"/>
        </w:rPr>
        <w:tab/>
      </w:r>
      <w:r w:rsidRPr="00D33C81">
        <w:rPr>
          <w:rFonts w:ascii="Verdana" w:hAnsi="Verdana"/>
          <w:b/>
          <w:sz w:val="18"/>
          <w:szCs w:val="18"/>
        </w:rPr>
        <w:t>DUFEKSOFT, s.r.o.</w:t>
      </w:r>
    </w:p>
    <w:p w14:paraId="2B38159E" w14:textId="77777777"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Sídlo:</w:t>
      </w:r>
      <w:r w:rsidRPr="00D33C81">
        <w:rPr>
          <w:rFonts w:ascii="Verdana" w:hAnsi="Verdana"/>
          <w:sz w:val="18"/>
          <w:szCs w:val="18"/>
        </w:rPr>
        <w:tab/>
      </w:r>
      <w:r w:rsidRPr="00D33C81">
        <w:rPr>
          <w:rFonts w:ascii="Verdana" w:hAnsi="Verdana"/>
          <w:sz w:val="18"/>
          <w:szCs w:val="18"/>
        </w:rPr>
        <w:tab/>
      </w:r>
      <w:r w:rsidRPr="00D33C81">
        <w:rPr>
          <w:rFonts w:ascii="Verdana" w:hAnsi="Verdana"/>
          <w:sz w:val="18"/>
          <w:szCs w:val="18"/>
        </w:rPr>
        <w:tab/>
        <w:t>Podzávoz 2921, 022 01  Čadca</w:t>
      </w:r>
    </w:p>
    <w:p w14:paraId="21A21057" w14:textId="77777777"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IČO:</w:t>
      </w:r>
      <w:r w:rsidRPr="00D33C81">
        <w:rPr>
          <w:rFonts w:ascii="Verdana" w:hAnsi="Verdana"/>
          <w:sz w:val="18"/>
          <w:szCs w:val="18"/>
        </w:rPr>
        <w:tab/>
      </w:r>
      <w:r w:rsidRPr="00D33C81">
        <w:rPr>
          <w:rFonts w:ascii="Verdana" w:hAnsi="Verdana"/>
          <w:sz w:val="18"/>
          <w:szCs w:val="18"/>
        </w:rPr>
        <w:tab/>
      </w:r>
      <w:r w:rsidRPr="00D33C81">
        <w:rPr>
          <w:rFonts w:ascii="Verdana" w:hAnsi="Verdana"/>
          <w:sz w:val="18"/>
          <w:szCs w:val="18"/>
        </w:rPr>
        <w:tab/>
        <w:t>45258171</w:t>
      </w:r>
    </w:p>
    <w:p w14:paraId="61599E17" w14:textId="77777777"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 xml:space="preserve">DIČ: </w:t>
      </w:r>
      <w:r w:rsidRPr="00D33C81">
        <w:rPr>
          <w:rFonts w:ascii="Verdana" w:hAnsi="Verdana"/>
          <w:sz w:val="18"/>
          <w:szCs w:val="18"/>
        </w:rPr>
        <w:tab/>
      </w:r>
      <w:r w:rsidRPr="00D33C81">
        <w:rPr>
          <w:rFonts w:ascii="Verdana" w:hAnsi="Verdana"/>
          <w:sz w:val="18"/>
          <w:szCs w:val="18"/>
        </w:rPr>
        <w:tab/>
      </w:r>
      <w:r w:rsidRPr="00D33C81">
        <w:rPr>
          <w:rFonts w:ascii="Verdana" w:hAnsi="Verdana"/>
          <w:sz w:val="18"/>
          <w:szCs w:val="18"/>
        </w:rPr>
        <w:tab/>
        <w:t>2022913596</w:t>
      </w:r>
    </w:p>
    <w:p w14:paraId="4612B2F2" w14:textId="30BEC314"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 xml:space="preserve">IČ DPH: </w:t>
      </w:r>
      <w:r w:rsidRPr="00D33C81">
        <w:rPr>
          <w:rFonts w:ascii="Verdana" w:hAnsi="Verdana"/>
          <w:sz w:val="18"/>
          <w:szCs w:val="18"/>
        </w:rPr>
        <w:tab/>
      </w:r>
      <w:r w:rsidRPr="00D33C81">
        <w:rPr>
          <w:rFonts w:ascii="Verdana" w:hAnsi="Verdana"/>
          <w:sz w:val="18"/>
          <w:szCs w:val="18"/>
        </w:rPr>
        <w:tab/>
        <w:t>SK2022913596</w:t>
      </w:r>
    </w:p>
    <w:p w14:paraId="5667B88B" w14:textId="214EAA56"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Zápis v registri:</w:t>
      </w:r>
      <w:r w:rsidRPr="00D33C81">
        <w:rPr>
          <w:rFonts w:ascii="Verdana" w:hAnsi="Verdana"/>
          <w:sz w:val="18"/>
          <w:szCs w:val="18"/>
        </w:rPr>
        <w:tab/>
        <w:t>OR OS Žilina, Oddiel Sro, Vložka č. 52043/L</w:t>
      </w:r>
    </w:p>
    <w:p w14:paraId="641F8309" w14:textId="77777777" w:rsidR="00BA4650" w:rsidRPr="00D33C81" w:rsidRDefault="00BA4650" w:rsidP="00BA4650">
      <w:pPr>
        <w:spacing w:after="0" w:line="312" w:lineRule="auto"/>
        <w:contextualSpacing/>
        <w:jc w:val="both"/>
        <w:rPr>
          <w:rFonts w:ascii="Verdana" w:hAnsi="Verdana"/>
          <w:sz w:val="18"/>
          <w:szCs w:val="18"/>
        </w:rPr>
      </w:pPr>
    </w:p>
    <w:p w14:paraId="27F2E89B" w14:textId="77777777" w:rsidR="00BA4650" w:rsidRPr="00D33C81" w:rsidRDefault="00BA4650" w:rsidP="00BA4650">
      <w:pPr>
        <w:spacing w:after="0" w:line="312" w:lineRule="auto"/>
        <w:contextualSpacing/>
        <w:jc w:val="both"/>
        <w:rPr>
          <w:rFonts w:ascii="Verdana" w:hAnsi="Verdana"/>
          <w:sz w:val="18"/>
          <w:szCs w:val="18"/>
        </w:rPr>
      </w:pPr>
    </w:p>
    <w:p w14:paraId="2CD25136" w14:textId="77777777" w:rsidR="00BA4650" w:rsidRPr="00D33C81" w:rsidRDefault="00BA4650" w:rsidP="00BA4650">
      <w:pPr>
        <w:pStyle w:val="Odsekzoznamu"/>
        <w:numPr>
          <w:ilvl w:val="0"/>
          <w:numId w:val="2"/>
        </w:numPr>
        <w:spacing w:after="0" w:line="312" w:lineRule="auto"/>
        <w:jc w:val="both"/>
        <w:rPr>
          <w:rFonts w:ascii="Verdana" w:hAnsi="Verdana"/>
          <w:sz w:val="18"/>
          <w:szCs w:val="18"/>
        </w:rPr>
      </w:pPr>
      <w:r w:rsidRPr="00D33C81">
        <w:rPr>
          <w:rFonts w:ascii="Verdana" w:hAnsi="Verdana"/>
          <w:sz w:val="18"/>
          <w:szCs w:val="18"/>
        </w:rPr>
        <w:t>Obchodné meno:</w:t>
      </w:r>
      <w:r w:rsidRPr="00D33C81">
        <w:rPr>
          <w:rFonts w:ascii="Verdana" w:hAnsi="Verdana"/>
          <w:sz w:val="18"/>
          <w:szCs w:val="18"/>
        </w:rPr>
        <w:tab/>
      </w:r>
      <w:r w:rsidRPr="00D33C81">
        <w:rPr>
          <w:rFonts w:ascii="Verdana" w:hAnsi="Verdana"/>
          <w:b/>
          <w:sz w:val="18"/>
          <w:szCs w:val="18"/>
        </w:rPr>
        <w:t>Bemasoft s.r.o.</w:t>
      </w:r>
    </w:p>
    <w:p w14:paraId="1B82425C" w14:textId="77777777"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Sídlo:</w:t>
      </w:r>
      <w:r w:rsidRPr="00D33C81">
        <w:rPr>
          <w:rFonts w:ascii="Verdana" w:hAnsi="Verdana"/>
          <w:sz w:val="18"/>
          <w:szCs w:val="18"/>
        </w:rPr>
        <w:tab/>
      </w:r>
      <w:r w:rsidRPr="00D33C81">
        <w:rPr>
          <w:rFonts w:ascii="Verdana" w:hAnsi="Verdana"/>
          <w:sz w:val="18"/>
          <w:szCs w:val="18"/>
        </w:rPr>
        <w:tab/>
      </w:r>
      <w:r w:rsidRPr="00D33C81">
        <w:rPr>
          <w:rFonts w:ascii="Verdana" w:hAnsi="Verdana"/>
          <w:sz w:val="18"/>
          <w:szCs w:val="18"/>
        </w:rPr>
        <w:tab/>
        <w:t>Kazanská 52, 821 07 Bratislava</w:t>
      </w:r>
    </w:p>
    <w:p w14:paraId="6F3890AC" w14:textId="77777777"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IČO:</w:t>
      </w:r>
      <w:r w:rsidRPr="00D33C81">
        <w:rPr>
          <w:rFonts w:ascii="Verdana" w:hAnsi="Verdana"/>
          <w:sz w:val="18"/>
          <w:szCs w:val="18"/>
        </w:rPr>
        <w:tab/>
      </w:r>
      <w:r w:rsidRPr="00D33C81">
        <w:rPr>
          <w:rFonts w:ascii="Verdana" w:hAnsi="Verdana"/>
          <w:sz w:val="18"/>
          <w:szCs w:val="18"/>
        </w:rPr>
        <w:tab/>
      </w:r>
      <w:r w:rsidRPr="00D33C81">
        <w:rPr>
          <w:rFonts w:ascii="Verdana" w:hAnsi="Verdana"/>
          <w:sz w:val="18"/>
          <w:szCs w:val="18"/>
        </w:rPr>
        <w:tab/>
        <w:t>36836699</w:t>
      </w:r>
    </w:p>
    <w:p w14:paraId="6812FABC" w14:textId="77777777"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 xml:space="preserve">DIČ: </w:t>
      </w:r>
      <w:r w:rsidRPr="00D33C81">
        <w:rPr>
          <w:rFonts w:ascii="Verdana" w:hAnsi="Verdana"/>
          <w:sz w:val="18"/>
          <w:szCs w:val="18"/>
        </w:rPr>
        <w:tab/>
      </w:r>
      <w:r w:rsidRPr="00D33C81">
        <w:rPr>
          <w:rFonts w:ascii="Verdana" w:hAnsi="Verdana"/>
          <w:sz w:val="18"/>
          <w:szCs w:val="18"/>
        </w:rPr>
        <w:tab/>
      </w:r>
      <w:r w:rsidRPr="00D33C81">
        <w:rPr>
          <w:rFonts w:ascii="Verdana" w:hAnsi="Verdana"/>
          <w:sz w:val="18"/>
          <w:szCs w:val="18"/>
        </w:rPr>
        <w:tab/>
        <w:t>2022447911</w:t>
      </w:r>
    </w:p>
    <w:p w14:paraId="3B2A0000" w14:textId="61E97770"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 xml:space="preserve">IČ DPH: </w:t>
      </w:r>
      <w:r w:rsidRPr="00D33C81">
        <w:rPr>
          <w:rFonts w:ascii="Verdana" w:hAnsi="Verdana"/>
          <w:sz w:val="18"/>
          <w:szCs w:val="18"/>
        </w:rPr>
        <w:tab/>
      </w:r>
      <w:r w:rsidRPr="00D33C81">
        <w:rPr>
          <w:rFonts w:ascii="Verdana" w:hAnsi="Verdana"/>
          <w:sz w:val="18"/>
          <w:szCs w:val="18"/>
        </w:rPr>
        <w:tab/>
        <w:t>SK2022447911</w:t>
      </w:r>
    </w:p>
    <w:p w14:paraId="554EC396" w14:textId="0B2EC56E" w:rsidR="00BA4650" w:rsidRPr="00D33C81" w:rsidRDefault="00BA4650" w:rsidP="00BA4650">
      <w:pPr>
        <w:pStyle w:val="Odsekzoznamu"/>
        <w:spacing w:after="0" w:line="312" w:lineRule="auto"/>
        <w:jc w:val="both"/>
        <w:rPr>
          <w:rFonts w:ascii="Verdana" w:hAnsi="Verdana"/>
          <w:sz w:val="18"/>
          <w:szCs w:val="18"/>
        </w:rPr>
      </w:pPr>
      <w:r w:rsidRPr="00D33C81">
        <w:rPr>
          <w:rFonts w:ascii="Verdana" w:hAnsi="Verdana"/>
          <w:sz w:val="18"/>
          <w:szCs w:val="18"/>
        </w:rPr>
        <w:t>Zápis v registri:</w:t>
      </w:r>
      <w:r w:rsidRPr="00D33C81">
        <w:rPr>
          <w:rFonts w:ascii="Verdana" w:hAnsi="Verdana"/>
          <w:sz w:val="18"/>
          <w:szCs w:val="18"/>
        </w:rPr>
        <w:tab/>
        <w:t xml:space="preserve">OR </w:t>
      </w:r>
      <w:r w:rsidR="0019615C">
        <w:rPr>
          <w:rFonts w:ascii="Verdana" w:hAnsi="Verdana"/>
          <w:sz w:val="18"/>
          <w:szCs w:val="18"/>
        </w:rPr>
        <w:t>M</w:t>
      </w:r>
      <w:r>
        <w:rPr>
          <w:rFonts w:ascii="Verdana" w:hAnsi="Verdana"/>
          <w:sz w:val="18"/>
          <w:szCs w:val="18"/>
        </w:rPr>
        <w:t>S </w:t>
      </w:r>
      <w:r w:rsidRPr="00D33C81">
        <w:rPr>
          <w:rFonts w:ascii="Verdana" w:hAnsi="Verdana"/>
          <w:sz w:val="18"/>
          <w:szCs w:val="18"/>
        </w:rPr>
        <w:t>Bratislav</w:t>
      </w:r>
      <w:r>
        <w:rPr>
          <w:rFonts w:ascii="Verdana" w:hAnsi="Verdana"/>
          <w:sz w:val="18"/>
          <w:szCs w:val="18"/>
        </w:rPr>
        <w:t xml:space="preserve">a </w:t>
      </w:r>
      <w:r w:rsidR="0019615C">
        <w:rPr>
          <w:rFonts w:ascii="Verdana" w:hAnsi="Verdana"/>
          <w:sz w:val="18"/>
          <w:szCs w:val="18"/>
        </w:rPr>
        <w:t>II</w:t>
      </w:r>
      <w:r>
        <w:rPr>
          <w:rFonts w:ascii="Verdana" w:hAnsi="Verdana"/>
          <w:sz w:val="18"/>
          <w:szCs w:val="18"/>
        </w:rPr>
        <w:t>I</w:t>
      </w:r>
      <w:r w:rsidRPr="00D33C81">
        <w:rPr>
          <w:rFonts w:ascii="Verdana" w:hAnsi="Verdana"/>
          <w:sz w:val="18"/>
          <w:szCs w:val="18"/>
        </w:rPr>
        <w:t>, Oddiel Sro, Vložka č. 48030/B</w:t>
      </w:r>
    </w:p>
    <w:p w14:paraId="49B22530" w14:textId="77777777" w:rsidR="00BA4650" w:rsidRDefault="00BA4650" w:rsidP="00BA4650">
      <w:pPr>
        <w:spacing w:after="0" w:line="312" w:lineRule="auto"/>
        <w:contextualSpacing/>
        <w:jc w:val="both"/>
        <w:rPr>
          <w:rFonts w:ascii="Verdana" w:hAnsi="Verdana"/>
          <w:color w:val="FF0000"/>
          <w:sz w:val="18"/>
          <w:szCs w:val="18"/>
        </w:rPr>
      </w:pPr>
    </w:p>
    <w:p w14:paraId="52497828" w14:textId="77777777" w:rsidR="00BA4650" w:rsidRPr="008D1D5F" w:rsidRDefault="00BA4650" w:rsidP="00BA4650">
      <w:pPr>
        <w:spacing w:after="0" w:line="312" w:lineRule="auto"/>
        <w:contextualSpacing/>
        <w:jc w:val="both"/>
        <w:rPr>
          <w:rFonts w:ascii="Verdana" w:hAnsi="Verdana"/>
          <w:color w:val="FF0000"/>
          <w:sz w:val="18"/>
          <w:szCs w:val="18"/>
        </w:rPr>
      </w:pPr>
    </w:p>
    <w:p w14:paraId="67936893" w14:textId="77777777" w:rsidR="00BA4650" w:rsidRPr="008D1D5F" w:rsidRDefault="00BA4650" w:rsidP="00BA4650">
      <w:pPr>
        <w:spacing w:after="0" w:line="312" w:lineRule="auto"/>
        <w:contextualSpacing/>
        <w:jc w:val="both"/>
        <w:rPr>
          <w:rFonts w:ascii="Verdana" w:hAnsi="Verdana"/>
          <w:color w:val="FF0000"/>
          <w:sz w:val="18"/>
          <w:szCs w:val="18"/>
        </w:rPr>
      </w:pPr>
    </w:p>
    <w:p w14:paraId="1D1FCBA3" w14:textId="77777777" w:rsidR="00BA4650" w:rsidRPr="008D1D5F" w:rsidRDefault="00BA4650" w:rsidP="00BA4650">
      <w:pPr>
        <w:spacing w:after="0" w:line="312" w:lineRule="auto"/>
        <w:contextualSpacing/>
        <w:jc w:val="both"/>
        <w:rPr>
          <w:rFonts w:ascii="Verdana" w:hAnsi="Verdana"/>
          <w:color w:val="FF0000"/>
          <w:sz w:val="18"/>
          <w:szCs w:val="18"/>
        </w:rPr>
      </w:pPr>
    </w:p>
    <w:p w14:paraId="67D3E5D5" w14:textId="77777777" w:rsidR="00BA4650" w:rsidRDefault="00BA4650" w:rsidP="00BA4650">
      <w:pPr>
        <w:spacing w:after="0" w:line="312" w:lineRule="auto"/>
        <w:contextualSpacing/>
        <w:jc w:val="both"/>
        <w:rPr>
          <w:rFonts w:ascii="Verdana" w:hAnsi="Verdana"/>
          <w:sz w:val="18"/>
          <w:szCs w:val="18"/>
        </w:rPr>
      </w:pPr>
    </w:p>
    <w:p w14:paraId="4725105E" w14:textId="77777777" w:rsidR="00BA4650" w:rsidRDefault="00BA4650" w:rsidP="00BA4650">
      <w:pPr>
        <w:spacing w:after="0" w:line="312" w:lineRule="auto"/>
        <w:contextualSpacing/>
        <w:jc w:val="both"/>
        <w:rPr>
          <w:rFonts w:ascii="Verdana" w:hAnsi="Verdana"/>
          <w:sz w:val="18"/>
          <w:szCs w:val="18"/>
        </w:rPr>
      </w:pPr>
    </w:p>
    <w:p w14:paraId="73F1C6E1" w14:textId="77777777" w:rsidR="00BA4650" w:rsidRPr="005635C7" w:rsidRDefault="00BA4650" w:rsidP="00BA4650">
      <w:pPr>
        <w:spacing w:after="0" w:line="312" w:lineRule="auto"/>
        <w:contextualSpacing/>
        <w:jc w:val="both"/>
        <w:rPr>
          <w:rFonts w:ascii="Verdana" w:hAnsi="Verdana"/>
          <w:sz w:val="18"/>
          <w:szCs w:val="18"/>
        </w:rPr>
      </w:pPr>
    </w:p>
    <w:p w14:paraId="1D6792B0" w14:textId="77777777" w:rsidR="00BA4650" w:rsidRPr="00451F52" w:rsidRDefault="00BA4650" w:rsidP="00BA4650">
      <w:pPr>
        <w:spacing w:after="0" w:line="312" w:lineRule="auto"/>
        <w:contextualSpacing/>
        <w:jc w:val="both"/>
        <w:rPr>
          <w:rFonts w:ascii="Verdana" w:hAnsi="Verdana"/>
          <w:sz w:val="18"/>
          <w:szCs w:val="18"/>
        </w:rPr>
      </w:pPr>
    </w:p>
    <w:p w14:paraId="2973219C" w14:textId="77777777" w:rsidR="00B32280" w:rsidRDefault="00B32280" w:rsidP="00BA4650">
      <w:pPr>
        <w:jc w:val="center"/>
      </w:pPr>
    </w:p>
    <w:sectPr w:rsidR="00B32280" w:rsidSect="00E7449E">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D7288"/>
    <w:multiLevelType w:val="hybridMultilevel"/>
    <w:tmpl w:val="41F6D3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53EB1C52"/>
    <w:multiLevelType w:val="hybridMultilevel"/>
    <w:tmpl w:val="ACA0185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2E4654C"/>
    <w:multiLevelType w:val="multilevel"/>
    <w:tmpl w:val="0DFCE050"/>
    <w:lvl w:ilvl="0">
      <w:start w:val="1"/>
      <w:numFmt w:val="decimal"/>
      <w:suff w:val="nothing"/>
      <w:lvlText w:val="Článok %1"/>
      <w:lvlJc w:val="left"/>
      <w:pPr>
        <w:ind w:left="0" w:firstLine="0"/>
      </w:pPr>
      <w:rPr>
        <w:rFonts w:ascii="Verdana" w:hAnsi="Verdana" w:hint="default"/>
        <w:color w:val="000000"/>
        <w:sz w:val="18"/>
        <w:szCs w:val="18"/>
      </w:rPr>
    </w:lvl>
    <w:lvl w:ilvl="1">
      <w:start w:val="1"/>
      <w:numFmt w:val="decimal"/>
      <w:lvlText w:val="%1.%2"/>
      <w:lvlJc w:val="left"/>
      <w:pPr>
        <w:ind w:left="567" w:hanging="567"/>
      </w:pPr>
      <w:rPr>
        <w:rFonts w:hint="default"/>
        <w:b w:val="0"/>
        <w:i w:val="0"/>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84707482">
    <w:abstractNumId w:val="2"/>
  </w:num>
  <w:num w:numId="2" w16cid:durableId="1944417142">
    <w:abstractNumId w:val="1"/>
  </w:num>
  <w:num w:numId="3" w16cid:durableId="51125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650"/>
    <w:rsid w:val="0001386F"/>
    <w:rsid w:val="000767D0"/>
    <w:rsid w:val="0019615C"/>
    <w:rsid w:val="00377459"/>
    <w:rsid w:val="00434265"/>
    <w:rsid w:val="004A3981"/>
    <w:rsid w:val="00510554"/>
    <w:rsid w:val="005B1911"/>
    <w:rsid w:val="007609B5"/>
    <w:rsid w:val="008C38A5"/>
    <w:rsid w:val="009029EF"/>
    <w:rsid w:val="00A00D84"/>
    <w:rsid w:val="00A12C01"/>
    <w:rsid w:val="00B32280"/>
    <w:rsid w:val="00B43EAC"/>
    <w:rsid w:val="00B75BD9"/>
    <w:rsid w:val="00BA4650"/>
    <w:rsid w:val="00BB24B7"/>
    <w:rsid w:val="00CB1153"/>
    <w:rsid w:val="00F762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F845"/>
  <w15:chartTrackingRefBased/>
  <w15:docId w15:val="{45D7009F-DC8B-4D9D-98FC-C45FA5B1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465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A4650"/>
    <w:pPr>
      <w:ind w:left="720"/>
      <w:contextualSpacing/>
    </w:pPr>
  </w:style>
  <w:style w:type="paragraph" w:customStyle="1" w:styleId="Default">
    <w:name w:val="Default"/>
    <w:rsid w:val="00BA4650"/>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riekatabuky">
    <w:name w:val="Table Grid"/>
    <w:basedOn w:val="Normlnatabuka"/>
    <w:uiPriority w:val="59"/>
    <w:rsid w:val="00BA4650"/>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B24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24B7"/>
    <w:rPr>
      <w:rFonts w:ascii="Segoe UI" w:hAnsi="Segoe UI" w:cs="Segoe UI"/>
      <w:sz w:val="18"/>
      <w:szCs w:val="18"/>
    </w:rPr>
  </w:style>
  <w:style w:type="character" w:styleId="Hypertextovprepojenie">
    <w:name w:val="Hyperlink"/>
    <w:rsid w:val="00BB2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ferentprezmluvy@hour.sk" TargetMode="External"/><Relationship Id="rId5" Type="http://schemas.openxmlformats.org/officeDocument/2006/relationships/hyperlink" Target="https://acrobat.adobe.com/us/en/sig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4242</Words>
  <Characters>24184</Characters>
  <Application>Microsoft Office Word</Application>
  <DocSecurity>0</DocSecurity>
  <Lines>201</Lines>
  <Paragraphs>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Wölcz Rastislav</dc:creator>
  <cp:keywords/>
  <dc:description/>
  <cp:lastModifiedBy>Futová Lenka</cp:lastModifiedBy>
  <cp:revision>3</cp:revision>
  <dcterms:created xsi:type="dcterms:W3CDTF">2025-11-06T08:13:00Z</dcterms:created>
  <dcterms:modified xsi:type="dcterms:W3CDTF">2026-04-15T13:16:00Z</dcterms:modified>
</cp:coreProperties>
</file>